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034" w:rsidRPr="00EC5034" w:rsidRDefault="00EC5034" w:rsidP="00F14ACD">
      <w:pPr>
        <w:spacing w:after="0" w:line="240" w:lineRule="auto"/>
        <w:jc w:val="both"/>
        <w:rPr>
          <w:rFonts w:ascii="Arial" w:eastAsia="Calibri" w:hAnsi="Arial" w:cs="Arial"/>
          <w:b/>
          <w:color w:val="000000"/>
          <w:sz w:val="24"/>
          <w:szCs w:val="24"/>
        </w:rPr>
      </w:pPr>
      <w:r w:rsidRPr="00EC5034">
        <w:rPr>
          <w:rFonts w:ascii="Arial" w:eastAsia="Calibri" w:hAnsi="Arial" w:cs="Arial"/>
          <w:b/>
          <w:color w:val="000000"/>
          <w:sz w:val="24"/>
          <w:szCs w:val="24"/>
        </w:rPr>
        <w:t>3. ZGODOVINSKI ČAS IN PROSTOR</w:t>
      </w:r>
    </w:p>
    <w:p w:rsidR="00EC5034" w:rsidRPr="00EC5034" w:rsidRDefault="00EC5034" w:rsidP="00F14ACD">
      <w:pPr>
        <w:spacing w:after="0" w:line="240" w:lineRule="auto"/>
        <w:jc w:val="both"/>
        <w:rPr>
          <w:rFonts w:ascii="Arial" w:eastAsia="Calibri" w:hAnsi="Arial" w:cs="Arial"/>
          <w:b/>
          <w:color w:val="000000"/>
          <w:sz w:val="24"/>
          <w:szCs w:val="24"/>
        </w:rPr>
      </w:pPr>
    </w:p>
    <w:p w:rsidR="00EC5034" w:rsidRPr="00EC5034" w:rsidRDefault="00EC5034" w:rsidP="00F14ACD">
      <w:pPr>
        <w:spacing w:after="0" w:line="240" w:lineRule="auto"/>
        <w:jc w:val="both"/>
        <w:rPr>
          <w:rFonts w:ascii="Arial" w:eastAsia="Calibri" w:hAnsi="Arial" w:cs="Arial"/>
          <w:b/>
          <w:color w:val="000000"/>
          <w:sz w:val="24"/>
          <w:szCs w:val="24"/>
        </w:rPr>
      </w:pPr>
      <w:r w:rsidRPr="00EC5034">
        <w:rPr>
          <w:rFonts w:ascii="Arial" w:eastAsia="Calibri" w:hAnsi="Arial" w:cs="Arial"/>
          <w:b/>
          <w:color w:val="000000"/>
          <w:sz w:val="24"/>
          <w:szCs w:val="24"/>
        </w:rPr>
        <w:t>Navodila za reševanje delovnega lista</w:t>
      </w:r>
    </w:p>
    <w:p w:rsidR="00EC5034" w:rsidRDefault="00EC5034" w:rsidP="00F14ACD">
      <w:pPr>
        <w:spacing w:after="0" w:line="240" w:lineRule="auto"/>
        <w:jc w:val="both"/>
        <w:rPr>
          <w:rFonts w:ascii="Arial" w:eastAsia="Calibri" w:hAnsi="Arial" w:cs="Arial"/>
          <w:color w:val="000000"/>
          <w:sz w:val="24"/>
          <w:szCs w:val="24"/>
        </w:rPr>
      </w:pPr>
    </w:p>
    <w:p w:rsidR="00F14ACD" w:rsidRPr="00EA47A1" w:rsidRDefault="00F14ACD" w:rsidP="00F14ACD">
      <w:pPr>
        <w:spacing w:after="0" w:line="240" w:lineRule="auto"/>
        <w:jc w:val="both"/>
        <w:rPr>
          <w:rFonts w:ascii="Arial" w:eastAsia="Calibri" w:hAnsi="Arial" w:cs="Arial"/>
          <w:color w:val="000000"/>
          <w:sz w:val="24"/>
          <w:szCs w:val="24"/>
        </w:rPr>
      </w:pPr>
      <w:r w:rsidRPr="00EA47A1">
        <w:rPr>
          <w:rFonts w:ascii="Arial" w:eastAsia="Calibri" w:hAnsi="Arial" w:cs="Arial"/>
          <w:color w:val="000000"/>
          <w:sz w:val="24"/>
          <w:szCs w:val="24"/>
        </w:rPr>
        <w:t>Dijak/dijakinja:</w:t>
      </w:r>
    </w:p>
    <w:p w:rsidR="00F14ACD" w:rsidRPr="00EA47A1" w:rsidRDefault="00F14ACD" w:rsidP="00F14ACD">
      <w:pPr>
        <w:spacing w:after="0" w:line="240" w:lineRule="auto"/>
        <w:jc w:val="both"/>
        <w:rPr>
          <w:rFonts w:ascii="Arial" w:eastAsia="Calibri" w:hAnsi="Arial" w:cs="Arial"/>
          <w:color w:val="000000"/>
          <w:sz w:val="24"/>
          <w:szCs w:val="24"/>
        </w:rPr>
      </w:pPr>
    </w:p>
    <w:p w:rsidR="00F14ACD" w:rsidRPr="00EA47A1" w:rsidRDefault="00F14ACD" w:rsidP="00F14ACD">
      <w:pPr>
        <w:numPr>
          <w:ilvl w:val="0"/>
          <w:numId w:val="1"/>
        </w:numPr>
        <w:spacing w:after="0" w:line="240" w:lineRule="auto"/>
        <w:jc w:val="both"/>
        <w:rPr>
          <w:rFonts w:ascii="Arial" w:eastAsia="Calibri" w:hAnsi="Arial" w:cs="Arial"/>
          <w:color w:val="FF0000"/>
          <w:sz w:val="24"/>
          <w:szCs w:val="24"/>
        </w:rPr>
      </w:pPr>
      <w:r w:rsidRPr="00EA47A1">
        <w:rPr>
          <w:rFonts w:ascii="Arial" w:eastAsia="Calibri" w:hAnsi="Arial" w:cs="Arial"/>
          <w:color w:val="FF0000"/>
          <w:sz w:val="24"/>
          <w:szCs w:val="24"/>
        </w:rPr>
        <w:t>prebere naloge in zg. vire na delovnem listu</w:t>
      </w:r>
      <w:r>
        <w:rPr>
          <w:rFonts w:ascii="Arial" w:eastAsia="Calibri" w:hAnsi="Arial" w:cs="Arial"/>
          <w:color w:val="FF0000"/>
          <w:sz w:val="24"/>
          <w:szCs w:val="24"/>
        </w:rPr>
        <w:t xml:space="preserve"> t</w:t>
      </w:r>
      <w:r w:rsidR="00EC5034">
        <w:rPr>
          <w:rFonts w:ascii="Arial" w:eastAsia="Calibri" w:hAnsi="Arial" w:cs="Arial"/>
          <w:color w:val="FF0000"/>
          <w:sz w:val="24"/>
          <w:szCs w:val="24"/>
        </w:rPr>
        <w:t>er besedilo v učbeniku (str. 16–</w:t>
      </w:r>
      <w:r>
        <w:rPr>
          <w:rFonts w:ascii="Arial" w:eastAsia="Calibri" w:hAnsi="Arial" w:cs="Arial"/>
          <w:color w:val="FF0000"/>
          <w:sz w:val="24"/>
          <w:szCs w:val="24"/>
        </w:rPr>
        <w:t>17</w:t>
      </w:r>
      <w:r w:rsidRPr="00EA47A1">
        <w:rPr>
          <w:rFonts w:ascii="Arial" w:eastAsia="Calibri" w:hAnsi="Arial" w:cs="Arial"/>
          <w:color w:val="FF0000"/>
          <w:sz w:val="24"/>
          <w:szCs w:val="24"/>
        </w:rPr>
        <w:t>)</w:t>
      </w:r>
      <w:r>
        <w:rPr>
          <w:rFonts w:ascii="Arial" w:eastAsia="Calibri" w:hAnsi="Arial" w:cs="Arial"/>
          <w:color w:val="FF0000"/>
          <w:sz w:val="24"/>
          <w:szCs w:val="24"/>
        </w:rPr>
        <w:t>;</w:t>
      </w:r>
    </w:p>
    <w:p w:rsidR="00F14ACD" w:rsidRPr="00EA47A1" w:rsidRDefault="00F14ACD" w:rsidP="00F14ACD">
      <w:pPr>
        <w:numPr>
          <w:ilvl w:val="0"/>
          <w:numId w:val="1"/>
        </w:numPr>
        <w:spacing w:after="0" w:line="240" w:lineRule="auto"/>
        <w:jc w:val="both"/>
        <w:rPr>
          <w:rFonts w:ascii="Arial" w:eastAsia="Calibri" w:hAnsi="Arial" w:cs="Arial"/>
          <w:color w:val="FF0000"/>
          <w:sz w:val="24"/>
          <w:szCs w:val="24"/>
        </w:rPr>
      </w:pPr>
      <w:r w:rsidRPr="00EA47A1">
        <w:rPr>
          <w:rFonts w:ascii="Arial" w:eastAsia="Calibri" w:hAnsi="Arial" w:cs="Arial"/>
          <w:color w:val="FF0000"/>
          <w:sz w:val="24"/>
          <w:szCs w:val="24"/>
        </w:rPr>
        <w:t>odgovori na zastavljena vprašanja na delovnem listu in odgovore</w:t>
      </w:r>
      <w:r w:rsidR="00EC5034">
        <w:rPr>
          <w:rFonts w:ascii="Arial" w:eastAsia="Calibri" w:hAnsi="Arial" w:cs="Arial"/>
          <w:color w:val="FF0000"/>
          <w:sz w:val="24"/>
          <w:szCs w:val="24"/>
        </w:rPr>
        <w:t xml:space="preserve"> odda v besedilni datoteki v </w:t>
      </w:r>
      <w:proofErr w:type="spellStart"/>
      <w:r w:rsidR="00EC5034">
        <w:rPr>
          <w:rFonts w:ascii="Arial" w:eastAsia="Calibri" w:hAnsi="Arial" w:cs="Arial"/>
          <w:color w:val="FF0000"/>
          <w:sz w:val="24"/>
          <w:szCs w:val="24"/>
        </w:rPr>
        <w:t>eL</w:t>
      </w:r>
      <w:r w:rsidRPr="00EA47A1">
        <w:rPr>
          <w:rFonts w:ascii="Arial" w:eastAsia="Calibri" w:hAnsi="Arial" w:cs="Arial"/>
          <w:color w:val="FF0000"/>
          <w:sz w:val="24"/>
          <w:szCs w:val="24"/>
        </w:rPr>
        <w:t>istovnik</w:t>
      </w:r>
      <w:proofErr w:type="spellEnd"/>
      <w:r>
        <w:rPr>
          <w:rFonts w:ascii="Arial" w:eastAsia="Calibri" w:hAnsi="Arial" w:cs="Arial"/>
          <w:color w:val="FF0000"/>
          <w:sz w:val="24"/>
          <w:szCs w:val="24"/>
        </w:rPr>
        <w:t>;</w:t>
      </w:r>
    </w:p>
    <w:p w:rsidR="00F14ACD" w:rsidRPr="00EA47A1" w:rsidRDefault="008E3B52" w:rsidP="00F14ACD">
      <w:pPr>
        <w:numPr>
          <w:ilvl w:val="0"/>
          <w:numId w:val="1"/>
        </w:numPr>
        <w:spacing w:before="100" w:beforeAutospacing="1" w:after="100" w:afterAutospacing="1" w:line="240" w:lineRule="auto"/>
        <w:jc w:val="both"/>
        <w:textAlignment w:val="center"/>
        <w:rPr>
          <w:rFonts w:ascii="Times New Roman" w:eastAsia="Times New Roman" w:hAnsi="Times New Roman" w:cs="Times New Roman"/>
          <w:color w:val="00B050"/>
          <w:sz w:val="24"/>
          <w:szCs w:val="24"/>
          <w:lang w:eastAsia="sl-SI"/>
        </w:rPr>
      </w:pPr>
      <w:r>
        <w:rPr>
          <w:rFonts w:ascii="Arial" w:eastAsia="Times New Roman" w:hAnsi="Arial" w:cs="Arial"/>
          <w:color w:val="00B050"/>
          <w:sz w:val="24"/>
          <w:szCs w:val="24"/>
          <w:lang w:eastAsia="sl-SI"/>
        </w:rPr>
        <w:t>izdela časovni trak, s katerim primerja periodizacijo zgodovine z periodizacijo literarne zgodovine ali z umetnostnozgodov</w:t>
      </w:r>
      <w:r w:rsidR="00EC5034">
        <w:rPr>
          <w:rFonts w:ascii="Arial" w:eastAsia="Times New Roman" w:hAnsi="Arial" w:cs="Arial"/>
          <w:color w:val="00B050"/>
          <w:sz w:val="24"/>
          <w:szCs w:val="24"/>
          <w:lang w:eastAsia="sl-SI"/>
        </w:rPr>
        <w:t xml:space="preserve">inskimi obdobji in ga odda v </w:t>
      </w:r>
      <w:proofErr w:type="spellStart"/>
      <w:r w:rsidR="00EC5034">
        <w:rPr>
          <w:rFonts w:ascii="Arial" w:eastAsia="Times New Roman" w:hAnsi="Arial" w:cs="Arial"/>
          <w:color w:val="00B050"/>
          <w:sz w:val="24"/>
          <w:szCs w:val="24"/>
          <w:lang w:eastAsia="sl-SI"/>
        </w:rPr>
        <w:t>eL</w:t>
      </w:r>
      <w:r>
        <w:rPr>
          <w:rFonts w:ascii="Arial" w:eastAsia="Times New Roman" w:hAnsi="Arial" w:cs="Arial"/>
          <w:color w:val="00B050"/>
          <w:sz w:val="24"/>
          <w:szCs w:val="24"/>
          <w:lang w:eastAsia="sl-SI"/>
        </w:rPr>
        <w:t>istovnik</w:t>
      </w:r>
      <w:proofErr w:type="spellEnd"/>
      <w:r w:rsidR="00F14ACD" w:rsidRPr="00EA47A1">
        <w:rPr>
          <w:rFonts w:ascii="Arial" w:eastAsia="Times New Roman" w:hAnsi="Arial" w:cs="Arial"/>
          <w:color w:val="00B050"/>
          <w:sz w:val="24"/>
          <w:szCs w:val="24"/>
          <w:lang w:eastAsia="sl-SI"/>
        </w:rPr>
        <w:t>.</w:t>
      </w:r>
    </w:p>
    <w:p w:rsidR="00F14ACD" w:rsidRDefault="00F14ACD" w:rsidP="00F14ACD">
      <w:pPr>
        <w:spacing w:after="0"/>
        <w:contextualSpacing/>
        <w:rPr>
          <w:rFonts w:ascii="Arial" w:hAnsi="Arial" w:cs="Arial"/>
          <w:b/>
          <w:sz w:val="24"/>
          <w:szCs w:val="24"/>
        </w:rPr>
      </w:pPr>
      <w:r>
        <w:rPr>
          <w:rFonts w:ascii="Arial" w:hAnsi="Arial" w:cs="Arial"/>
          <w:b/>
          <w:sz w:val="24"/>
          <w:szCs w:val="24"/>
        </w:rPr>
        <w:t>Delovni list</w:t>
      </w:r>
    </w:p>
    <w:p w:rsidR="00EC5034" w:rsidRDefault="00EC5034" w:rsidP="00F14ACD">
      <w:pPr>
        <w:spacing w:after="0"/>
        <w:contextualSpacing/>
        <w:rPr>
          <w:rFonts w:ascii="Arial" w:hAnsi="Arial" w:cs="Arial"/>
          <w:b/>
          <w:sz w:val="24"/>
          <w:szCs w:val="24"/>
        </w:rPr>
      </w:pPr>
    </w:p>
    <w:p w:rsidR="00F14ACD" w:rsidRPr="00F14ACD" w:rsidRDefault="00F14ACD" w:rsidP="00F14ACD">
      <w:pPr>
        <w:spacing w:after="0"/>
        <w:contextualSpacing/>
        <w:rPr>
          <w:rFonts w:ascii="Arial" w:hAnsi="Arial" w:cs="Arial"/>
          <w:sz w:val="24"/>
          <w:szCs w:val="24"/>
        </w:rPr>
      </w:pPr>
      <w:r w:rsidRPr="00F14ACD">
        <w:rPr>
          <w:rFonts w:ascii="Arial" w:hAnsi="Arial" w:cs="Arial"/>
          <w:sz w:val="24"/>
          <w:szCs w:val="24"/>
        </w:rPr>
        <w:t>1. Preberi pisni vir in odgovori na vprašanja.</w:t>
      </w:r>
      <w:bookmarkStart w:id="0" w:name="_GoBack"/>
      <w:bookmarkEnd w:id="0"/>
    </w:p>
    <w:p w:rsidR="00F14ACD" w:rsidRPr="004F0BFD" w:rsidRDefault="00F14ACD" w:rsidP="00F14ACD">
      <w:pPr>
        <w:pStyle w:val="Odstavekseznama"/>
        <w:numPr>
          <w:ilvl w:val="0"/>
          <w:numId w:val="2"/>
        </w:numPr>
        <w:spacing w:after="0"/>
        <w:rPr>
          <w:rFonts w:ascii="Arial" w:hAnsi="Arial" w:cs="Arial"/>
          <w:color w:val="0070C0"/>
          <w:sz w:val="24"/>
          <w:szCs w:val="24"/>
        </w:rPr>
      </w:pPr>
      <w:r w:rsidRPr="004F0BFD">
        <w:rPr>
          <w:rFonts w:ascii="Arial" w:hAnsi="Arial" w:cs="Arial"/>
          <w:color w:val="0070C0"/>
          <w:sz w:val="24"/>
          <w:szCs w:val="24"/>
        </w:rPr>
        <w:t>Kako je raziskovanje časa vplivalo na razvoj znanosti?</w:t>
      </w:r>
    </w:p>
    <w:p w:rsidR="00F14ACD" w:rsidRPr="004F0BFD" w:rsidRDefault="00F14ACD" w:rsidP="00F14ACD">
      <w:pPr>
        <w:pStyle w:val="Odstavekseznama"/>
        <w:numPr>
          <w:ilvl w:val="0"/>
          <w:numId w:val="2"/>
        </w:numPr>
        <w:spacing w:after="0"/>
        <w:rPr>
          <w:rFonts w:ascii="Arial" w:hAnsi="Arial" w:cs="Arial"/>
          <w:color w:val="FF0000"/>
          <w:sz w:val="24"/>
          <w:szCs w:val="24"/>
        </w:rPr>
      </w:pPr>
      <w:r w:rsidRPr="004F0BFD">
        <w:rPr>
          <w:rFonts w:ascii="Arial" w:hAnsi="Arial" w:cs="Arial"/>
          <w:color w:val="FF0000"/>
          <w:sz w:val="24"/>
          <w:szCs w:val="24"/>
        </w:rPr>
        <w:t>Kateri civilizaciji sta kot merilo koledarskega leta upoštevali gibanje Zemlje in Sonca?</w:t>
      </w:r>
    </w:p>
    <w:p w:rsidR="00F14ACD" w:rsidRPr="004F0BFD" w:rsidRDefault="00F14ACD" w:rsidP="00F14ACD">
      <w:pPr>
        <w:pStyle w:val="Odstavekseznama"/>
        <w:numPr>
          <w:ilvl w:val="0"/>
          <w:numId w:val="2"/>
        </w:numPr>
        <w:spacing w:after="0"/>
        <w:rPr>
          <w:rFonts w:ascii="Arial" w:hAnsi="Arial" w:cs="Arial"/>
          <w:color w:val="FF0000"/>
          <w:sz w:val="24"/>
          <w:szCs w:val="24"/>
        </w:rPr>
      </w:pPr>
      <w:r w:rsidRPr="004F0BFD">
        <w:rPr>
          <w:rFonts w:ascii="Arial" w:hAnsi="Arial" w:cs="Arial"/>
          <w:color w:val="FF0000"/>
          <w:sz w:val="24"/>
          <w:szCs w:val="24"/>
        </w:rPr>
        <w:t>Kako imenujemo koledar, ki se ravna po gibanju Lune okoli Sonca? Kateri civilizaciji sta ga uporabljali?</w:t>
      </w:r>
    </w:p>
    <w:p w:rsidR="00F14ACD" w:rsidRDefault="00F14ACD" w:rsidP="00F14ACD">
      <w:pPr>
        <w:pStyle w:val="Odstavekseznama"/>
        <w:numPr>
          <w:ilvl w:val="0"/>
          <w:numId w:val="2"/>
        </w:numPr>
        <w:spacing w:after="0"/>
        <w:rPr>
          <w:rFonts w:ascii="Arial" w:hAnsi="Arial" w:cs="Arial"/>
          <w:sz w:val="24"/>
          <w:szCs w:val="24"/>
        </w:rPr>
      </w:pPr>
      <w:r w:rsidRPr="004F0BFD">
        <w:rPr>
          <w:rFonts w:ascii="Arial" w:hAnsi="Arial" w:cs="Arial"/>
          <w:color w:val="FF0000"/>
          <w:sz w:val="24"/>
          <w:szCs w:val="24"/>
        </w:rPr>
        <w:t xml:space="preserve">Ali danes uporabljamo julijanski koledar? </w:t>
      </w:r>
      <w:r w:rsidRPr="004F0BFD">
        <w:rPr>
          <w:rFonts w:ascii="Arial" w:hAnsi="Arial" w:cs="Arial"/>
          <w:color w:val="0070C0"/>
          <w:sz w:val="24"/>
          <w:szCs w:val="24"/>
        </w:rPr>
        <w:t>Odgovor utemelji.</w:t>
      </w:r>
    </w:p>
    <w:p w:rsidR="00F14ACD" w:rsidRPr="004F0BFD" w:rsidRDefault="00F14ACD" w:rsidP="00F14ACD">
      <w:pPr>
        <w:pStyle w:val="Odstavekseznama"/>
        <w:numPr>
          <w:ilvl w:val="0"/>
          <w:numId w:val="2"/>
        </w:numPr>
        <w:spacing w:after="0"/>
        <w:rPr>
          <w:rFonts w:ascii="Arial" w:hAnsi="Arial" w:cs="Arial"/>
          <w:color w:val="FF0000"/>
          <w:sz w:val="24"/>
          <w:szCs w:val="24"/>
        </w:rPr>
      </w:pPr>
      <w:r w:rsidRPr="004F0BFD">
        <w:rPr>
          <w:rFonts w:ascii="Arial" w:hAnsi="Arial" w:cs="Arial"/>
          <w:color w:val="FF0000"/>
          <w:sz w:val="24"/>
          <w:szCs w:val="24"/>
        </w:rPr>
        <w:t>Kaj smo vendarle prevzeli iz julijanskega koledarja?</w:t>
      </w:r>
    </w:p>
    <w:p w:rsidR="00F14ACD" w:rsidRPr="004F0BFD" w:rsidRDefault="00F14ACD" w:rsidP="00F14ACD">
      <w:pPr>
        <w:pStyle w:val="Odstavekseznama"/>
        <w:numPr>
          <w:ilvl w:val="0"/>
          <w:numId w:val="2"/>
        </w:numPr>
        <w:spacing w:after="0"/>
        <w:rPr>
          <w:rFonts w:ascii="Arial" w:hAnsi="Arial" w:cs="Arial"/>
          <w:color w:val="0070C0"/>
          <w:sz w:val="24"/>
          <w:szCs w:val="24"/>
        </w:rPr>
      </w:pPr>
      <w:r w:rsidRPr="004F0BFD">
        <w:rPr>
          <w:rFonts w:ascii="Arial" w:hAnsi="Arial" w:cs="Arial"/>
          <w:color w:val="0070C0"/>
          <w:sz w:val="24"/>
          <w:szCs w:val="24"/>
        </w:rPr>
        <w:t>S pomočjo svetovnega spleta poišči informacijo, kako s</w:t>
      </w:r>
      <w:r w:rsidR="0052758C">
        <w:rPr>
          <w:rFonts w:ascii="Arial" w:hAnsi="Arial" w:cs="Arial"/>
          <w:color w:val="0070C0"/>
          <w:sz w:val="24"/>
          <w:szCs w:val="24"/>
        </w:rPr>
        <w:t>e</w:t>
      </w:r>
      <w:r w:rsidRPr="004F0BFD">
        <w:rPr>
          <w:rFonts w:ascii="Arial" w:hAnsi="Arial" w:cs="Arial"/>
          <w:color w:val="0070C0"/>
          <w:sz w:val="24"/>
          <w:szCs w:val="24"/>
        </w:rPr>
        <w:t xml:space="preserve"> imenuje pomožna zgodovinska veda, ki raziskuje merjenje časa v preteklosti.</w:t>
      </w:r>
    </w:p>
    <w:p w:rsidR="00F14ACD" w:rsidRDefault="00F14ACD" w:rsidP="00F14ACD">
      <w:pPr>
        <w:spacing w:after="0"/>
        <w:contextualSpacing/>
        <w:rPr>
          <w:rFonts w:ascii="Arial" w:hAnsi="Arial" w:cs="Arial"/>
          <w:b/>
          <w:sz w:val="24"/>
          <w:szCs w:val="24"/>
        </w:rPr>
      </w:pPr>
    </w:p>
    <w:p w:rsidR="007E137D" w:rsidRDefault="007E137D" w:rsidP="00F14ACD">
      <w:pPr>
        <w:spacing w:after="0"/>
        <w:jc w:val="both"/>
        <w:rPr>
          <w:rFonts w:ascii="Arial" w:hAnsi="Arial" w:cs="Arial"/>
          <w:i/>
          <w:sz w:val="24"/>
          <w:szCs w:val="24"/>
        </w:rPr>
      </w:pPr>
      <w:r>
        <w:rPr>
          <w:rFonts w:ascii="Arial" w:hAnsi="Arial" w:cs="Arial"/>
          <w:i/>
          <w:sz w:val="24"/>
          <w:szCs w:val="24"/>
        </w:rPr>
        <w:t>»</w:t>
      </w:r>
      <w:r w:rsidR="00F14ACD" w:rsidRPr="007E137D">
        <w:rPr>
          <w:rFonts w:ascii="Arial" w:hAnsi="Arial" w:cs="Arial"/>
          <w:i/>
          <w:sz w:val="24"/>
          <w:szCs w:val="24"/>
        </w:rPr>
        <w:t xml:space="preserve">Koledarski mesec je povezan z gibanjem Lune okoli Zemlje./…/ Teden s sedmimi dnevi približno ustreza trajanju ene Lunine mene, četrtini meseca. Mesec je bil osnova številnih starih koledarjev. Egipčani so imeli 12 mesecev s po 30 dnevi in Babilonci 12 mesecev s po 29 in 30 dnevi. Razmerje med letom in mesecem pa ni celo: leto ima 365, 2422 dneva. V knjigi o času piše: »Človeštvu bi bilo prihranjeno veliko težav, če bi bilo mogoče določiti leto, to je krog letnih časov, preprosto tako, da bi obhodni čas Lune pomnožili s celim številom. Toda tedaj bi imeli tudi manj spodbud, da bi raziskovali nebo in postali matematiki.« Grki in Rimljani so upoštevali Lunine mene. Rimljani so uporabljali koledar z dvanajstimi meseci s skupaj 355 dnevi. Vsako drugo leto so na koncu februarja vključili prestopni mesec. Če uradniki tega niso pravočasno objavili, je prišlo do zmešnjave. Zato je Julij Cezar po predlogu aleksandrijskega astronoma </w:t>
      </w:r>
      <w:proofErr w:type="spellStart"/>
      <w:r w:rsidR="00F14ACD" w:rsidRPr="007E137D">
        <w:rPr>
          <w:rFonts w:ascii="Arial" w:hAnsi="Arial" w:cs="Arial"/>
          <w:i/>
          <w:sz w:val="24"/>
          <w:szCs w:val="24"/>
        </w:rPr>
        <w:t>Sosigena</w:t>
      </w:r>
      <w:proofErr w:type="spellEnd"/>
      <w:r w:rsidR="00F14ACD" w:rsidRPr="007E137D">
        <w:rPr>
          <w:rFonts w:ascii="Arial" w:hAnsi="Arial" w:cs="Arial"/>
          <w:i/>
          <w:sz w:val="24"/>
          <w:szCs w:val="24"/>
        </w:rPr>
        <w:t xml:space="preserve"> opustil povezavo koledarja z Luninimi menami in leta 46 pred našim štetje</w:t>
      </w:r>
      <w:r>
        <w:rPr>
          <w:rFonts w:ascii="Arial" w:hAnsi="Arial" w:cs="Arial"/>
          <w:i/>
          <w:sz w:val="24"/>
          <w:szCs w:val="24"/>
        </w:rPr>
        <w:t>m</w:t>
      </w:r>
      <w:r w:rsidR="00F14ACD" w:rsidRPr="007E137D">
        <w:rPr>
          <w:rFonts w:ascii="Arial" w:hAnsi="Arial" w:cs="Arial"/>
          <w:i/>
          <w:sz w:val="24"/>
          <w:szCs w:val="24"/>
        </w:rPr>
        <w:t xml:space="preserve"> uvedel julijanski koledar. V njem je navadno leto imelo 365 dni in je bilo vsako četrto leto prestopno z dnevom več, tako da je letu ustrezalo v povprečju 365, 25 dneva. Tedaj se je leto začelo 1. marca. Večina mesecev je ohranila tedanja imena in vrstni red. Le tedanji peti mesec so na čast Juliju Cezarju poimenovali julij, naslednjega pa je cesar Avgust poimenoval po sebi.« </w:t>
      </w:r>
    </w:p>
    <w:p w:rsidR="00F14ACD" w:rsidRPr="007E137D" w:rsidRDefault="007E137D" w:rsidP="00F14ACD">
      <w:pPr>
        <w:spacing w:after="0"/>
        <w:jc w:val="both"/>
        <w:rPr>
          <w:rFonts w:ascii="Arial" w:hAnsi="Arial" w:cs="Arial"/>
          <w:i/>
          <w:color w:val="00B050"/>
          <w:sz w:val="20"/>
          <w:szCs w:val="20"/>
        </w:rPr>
      </w:pPr>
      <w:r>
        <w:rPr>
          <w:rFonts w:ascii="Arial" w:hAnsi="Arial" w:cs="Arial"/>
          <w:i/>
          <w:sz w:val="20"/>
          <w:szCs w:val="20"/>
        </w:rPr>
        <w:t>(</w:t>
      </w:r>
      <w:r w:rsidR="00F14ACD" w:rsidRPr="007E137D">
        <w:rPr>
          <w:rFonts w:ascii="Arial" w:hAnsi="Arial" w:cs="Arial"/>
          <w:i/>
          <w:sz w:val="20"/>
          <w:szCs w:val="20"/>
        </w:rPr>
        <w:t xml:space="preserve">Strnad, Janez (2008). Teče in spreminja … O času. V: </w:t>
      </w:r>
      <w:proofErr w:type="spellStart"/>
      <w:r w:rsidR="00F14ACD" w:rsidRPr="007E137D">
        <w:rPr>
          <w:rFonts w:ascii="Arial" w:hAnsi="Arial" w:cs="Arial"/>
          <w:i/>
          <w:sz w:val="20"/>
          <w:szCs w:val="20"/>
        </w:rPr>
        <w:t>Gea</w:t>
      </w:r>
      <w:proofErr w:type="spellEnd"/>
      <w:r w:rsidR="00F14ACD" w:rsidRPr="007E137D">
        <w:rPr>
          <w:rFonts w:ascii="Arial" w:hAnsi="Arial" w:cs="Arial"/>
          <w:i/>
          <w:sz w:val="20"/>
          <w:szCs w:val="20"/>
        </w:rPr>
        <w:t>, letnik 18/12, str. 16.</w:t>
      </w:r>
      <w:r>
        <w:rPr>
          <w:rFonts w:ascii="Arial" w:hAnsi="Arial" w:cs="Arial"/>
          <w:i/>
          <w:sz w:val="20"/>
          <w:szCs w:val="20"/>
        </w:rPr>
        <w:t>)</w:t>
      </w:r>
      <w:r w:rsidR="00F14ACD" w:rsidRPr="007E137D">
        <w:rPr>
          <w:rFonts w:ascii="Arial" w:hAnsi="Arial" w:cs="Arial"/>
          <w:i/>
          <w:sz w:val="20"/>
          <w:szCs w:val="20"/>
        </w:rPr>
        <w:t xml:space="preserve"> </w:t>
      </w:r>
    </w:p>
    <w:p w:rsidR="00F14ACD" w:rsidRDefault="00F14ACD" w:rsidP="00F14ACD">
      <w:pPr>
        <w:spacing w:after="0"/>
        <w:contextualSpacing/>
        <w:rPr>
          <w:rFonts w:ascii="Arial" w:hAnsi="Arial" w:cs="Arial"/>
          <w:sz w:val="24"/>
          <w:szCs w:val="24"/>
        </w:rPr>
      </w:pPr>
    </w:p>
    <w:p w:rsidR="00F14ACD" w:rsidRDefault="00F14ACD" w:rsidP="00F14ACD">
      <w:pPr>
        <w:spacing w:after="0"/>
        <w:contextualSpacing/>
        <w:rPr>
          <w:rFonts w:ascii="Arial" w:hAnsi="Arial" w:cs="Arial"/>
          <w:sz w:val="24"/>
          <w:szCs w:val="24"/>
        </w:rPr>
      </w:pPr>
      <w:r>
        <w:rPr>
          <w:rFonts w:ascii="Arial" w:hAnsi="Arial" w:cs="Arial"/>
          <w:sz w:val="24"/>
          <w:szCs w:val="24"/>
        </w:rPr>
        <w:lastRenderedPageBreak/>
        <w:t xml:space="preserve">2. Preberi pisni vir in odgovori na vprašanja. </w:t>
      </w:r>
    </w:p>
    <w:p w:rsidR="00F14ACD" w:rsidRPr="004F0BFD" w:rsidRDefault="004F0BFD" w:rsidP="00F14ACD">
      <w:pPr>
        <w:spacing w:after="0"/>
        <w:contextualSpacing/>
        <w:rPr>
          <w:rFonts w:ascii="Arial" w:hAnsi="Arial" w:cs="Arial"/>
          <w:color w:val="FF0000"/>
          <w:sz w:val="24"/>
          <w:szCs w:val="24"/>
        </w:rPr>
      </w:pPr>
      <w:r w:rsidRPr="004F0BFD">
        <w:rPr>
          <w:rFonts w:ascii="Arial" w:hAnsi="Arial" w:cs="Arial"/>
          <w:color w:val="FF0000"/>
          <w:sz w:val="24"/>
          <w:szCs w:val="24"/>
        </w:rPr>
        <w:t xml:space="preserve">a. </w:t>
      </w:r>
      <w:r w:rsidR="00F14ACD" w:rsidRPr="004F0BFD">
        <w:rPr>
          <w:rFonts w:ascii="Arial" w:hAnsi="Arial" w:cs="Arial"/>
          <w:color w:val="FF0000"/>
          <w:sz w:val="24"/>
          <w:szCs w:val="24"/>
        </w:rPr>
        <w:t>Katere načine štetja let smo v preteklosti poznali v Evropi?</w:t>
      </w:r>
    </w:p>
    <w:p w:rsidR="00F14ACD" w:rsidRPr="004F0BFD" w:rsidRDefault="004F0BFD" w:rsidP="00F14ACD">
      <w:pPr>
        <w:spacing w:after="0"/>
        <w:contextualSpacing/>
        <w:rPr>
          <w:rFonts w:ascii="Arial" w:hAnsi="Arial" w:cs="Arial"/>
          <w:color w:val="0070C0"/>
          <w:sz w:val="24"/>
          <w:szCs w:val="24"/>
        </w:rPr>
      </w:pPr>
      <w:r w:rsidRPr="004F0BFD">
        <w:rPr>
          <w:rFonts w:ascii="Arial" w:hAnsi="Arial" w:cs="Arial"/>
          <w:color w:val="FF0000"/>
          <w:sz w:val="24"/>
          <w:szCs w:val="24"/>
        </w:rPr>
        <w:t xml:space="preserve">b. </w:t>
      </w:r>
      <w:r w:rsidR="00F14ACD" w:rsidRPr="004F0BFD">
        <w:rPr>
          <w:rFonts w:ascii="Arial" w:hAnsi="Arial" w:cs="Arial"/>
          <w:color w:val="FF0000"/>
          <w:sz w:val="24"/>
          <w:szCs w:val="24"/>
        </w:rPr>
        <w:t>Kate</w:t>
      </w:r>
      <w:r w:rsidR="00C57765" w:rsidRPr="004F0BFD">
        <w:rPr>
          <w:rFonts w:ascii="Arial" w:hAnsi="Arial" w:cs="Arial"/>
          <w:color w:val="FF0000"/>
          <w:sz w:val="24"/>
          <w:szCs w:val="24"/>
        </w:rPr>
        <w:t>ri način</w:t>
      </w:r>
      <w:r w:rsidR="002654FD" w:rsidRPr="004F0BFD">
        <w:rPr>
          <w:rFonts w:ascii="Arial" w:hAnsi="Arial" w:cs="Arial"/>
          <w:color w:val="FF0000"/>
          <w:sz w:val="24"/>
          <w:szCs w:val="24"/>
        </w:rPr>
        <w:t xml:space="preserve"> uporabljamo danes</w:t>
      </w:r>
      <w:r w:rsidR="00F14ACD" w:rsidRPr="004F0BFD">
        <w:rPr>
          <w:rFonts w:ascii="Arial" w:hAnsi="Arial" w:cs="Arial"/>
          <w:color w:val="FF0000"/>
          <w:sz w:val="24"/>
          <w:szCs w:val="24"/>
        </w:rPr>
        <w:t xml:space="preserve">? </w:t>
      </w:r>
      <w:r w:rsidR="00F14ACD" w:rsidRPr="004F0BFD">
        <w:rPr>
          <w:rFonts w:ascii="Arial" w:hAnsi="Arial" w:cs="Arial"/>
          <w:color w:val="0070C0"/>
          <w:sz w:val="24"/>
          <w:szCs w:val="24"/>
        </w:rPr>
        <w:t>Predvidevaj, zakaj je ta način štetja let postal prevladujo</w:t>
      </w:r>
      <w:r w:rsidR="002654FD" w:rsidRPr="004F0BFD">
        <w:rPr>
          <w:rFonts w:ascii="Arial" w:hAnsi="Arial" w:cs="Arial"/>
          <w:color w:val="0070C0"/>
          <w:sz w:val="24"/>
          <w:szCs w:val="24"/>
        </w:rPr>
        <w:t xml:space="preserve">či način štetja let tudi </w:t>
      </w:r>
      <w:r w:rsidR="00C57765" w:rsidRPr="004F0BFD">
        <w:rPr>
          <w:rFonts w:ascii="Arial" w:hAnsi="Arial" w:cs="Arial"/>
          <w:color w:val="0070C0"/>
          <w:sz w:val="24"/>
          <w:szCs w:val="24"/>
        </w:rPr>
        <w:t xml:space="preserve">v </w:t>
      </w:r>
      <w:r w:rsidR="00F14ACD" w:rsidRPr="004F0BFD">
        <w:rPr>
          <w:rFonts w:ascii="Arial" w:hAnsi="Arial" w:cs="Arial"/>
          <w:color w:val="0070C0"/>
          <w:sz w:val="24"/>
          <w:szCs w:val="24"/>
        </w:rPr>
        <w:t>svetu?</w:t>
      </w:r>
    </w:p>
    <w:p w:rsidR="00F14ACD" w:rsidRPr="004F0BFD" w:rsidRDefault="004F0BFD" w:rsidP="00F14ACD">
      <w:pPr>
        <w:spacing w:after="0"/>
        <w:contextualSpacing/>
        <w:rPr>
          <w:rFonts w:ascii="Arial" w:hAnsi="Arial" w:cs="Arial"/>
          <w:color w:val="FF0000"/>
          <w:sz w:val="24"/>
          <w:szCs w:val="24"/>
        </w:rPr>
      </w:pPr>
      <w:r w:rsidRPr="004F0BFD">
        <w:rPr>
          <w:rFonts w:ascii="Arial" w:hAnsi="Arial" w:cs="Arial"/>
          <w:color w:val="FF0000"/>
          <w:sz w:val="24"/>
          <w:szCs w:val="24"/>
        </w:rPr>
        <w:t xml:space="preserve">c. </w:t>
      </w:r>
      <w:r w:rsidR="00F14ACD" w:rsidRPr="004F0BFD">
        <w:rPr>
          <w:rFonts w:ascii="Arial" w:hAnsi="Arial" w:cs="Arial"/>
          <w:color w:val="FF0000"/>
          <w:sz w:val="24"/>
          <w:szCs w:val="24"/>
        </w:rPr>
        <w:t xml:space="preserve">S pomočjo učbenika na str. 17 pojasni ali so </w:t>
      </w:r>
      <w:proofErr w:type="spellStart"/>
      <w:r w:rsidR="00F14ACD" w:rsidRPr="004F0BFD">
        <w:rPr>
          <w:rFonts w:ascii="Arial" w:hAnsi="Arial" w:cs="Arial"/>
          <w:color w:val="FF0000"/>
          <w:sz w:val="24"/>
          <w:szCs w:val="24"/>
        </w:rPr>
        <w:t>Dyonisiusovi</w:t>
      </w:r>
      <w:proofErr w:type="spellEnd"/>
      <w:r w:rsidR="00F14ACD" w:rsidRPr="004F0BFD">
        <w:rPr>
          <w:rFonts w:ascii="Arial" w:hAnsi="Arial" w:cs="Arial"/>
          <w:color w:val="FF0000"/>
          <w:sz w:val="24"/>
          <w:szCs w:val="24"/>
        </w:rPr>
        <w:t xml:space="preserve"> izračuni natančni? </w:t>
      </w:r>
    </w:p>
    <w:p w:rsidR="00F14ACD" w:rsidRPr="004F0BFD" w:rsidRDefault="00F14ACD" w:rsidP="00F14ACD">
      <w:pPr>
        <w:spacing w:after="0"/>
        <w:contextualSpacing/>
        <w:rPr>
          <w:rFonts w:ascii="Arial" w:hAnsi="Arial" w:cs="Arial"/>
          <w:color w:val="0070C0"/>
          <w:sz w:val="24"/>
          <w:szCs w:val="24"/>
        </w:rPr>
      </w:pPr>
      <w:r w:rsidRPr="004F0BFD">
        <w:rPr>
          <w:rFonts w:ascii="Arial" w:hAnsi="Arial" w:cs="Arial"/>
          <w:color w:val="0070C0"/>
          <w:sz w:val="24"/>
          <w:szCs w:val="24"/>
        </w:rPr>
        <w:t xml:space="preserve">Ali so v založbi DZS učbenik zgodovine </w:t>
      </w:r>
      <w:r w:rsidR="00C57765" w:rsidRPr="004F0BFD">
        <w:rPr>
          <w:rFonts w:ascii="Arial" w:hAnsi="Arial" w:cs="Arial"/>
          <w:color w:val="0070C0"/>
          <w:sz w:val="24"/>
          <w:szCs w:val="24"/>
        </w:rPr>
        <w:t xml:space="preserve">za 1. letnik potem </w:t>
      </w:r>
      <w:r w:rsidRPr="004F0BFD">
        <w:rPr>
          <w:rFonts w:ascii="Arial" w:hAnsi="Arial" w:cs="Arial"/>
          <w:color w:val="0070C0"/>
          <w:sz w:val="24"/>
          <w:szCs w:val="24"/>
        </w:rPr>
        <w:t>zares izdali leta 2009?</w:t>
      </w:r>
      <w:r w:rsidR="002654FD" w:rsidRPr="004F0BFD">
        <w:rPr>
          <w:rFonts w:ascii="Arial" w:hAnsi="Arial" w:cs="Arial"/>
          <w:color w:val="0070C0"/>
          <w:sz w:val="24"/>
          <w:szCs w:val="24"/>
        </w:rPr>
        <w:t xml:space="preserve"> Odgovor utemelji.</w:t>
      </w:r>
    </w:p>
    <w:p w:rsidR="00F14ACD" w:rsidRDefault="00F14ACD" w:rsidP="00F14ACD">
      <w:pPr>
        <w:spacing w:after="0"/>
        <w:jc w:val="both"/>
        <w:rPr>
          <w:rFonts w:ascii="Arial" w:hAnsi="Arial" w:cs="Arial"/>
          <w:sz w:val="24"/>
          <w:szCs w:val="24"/>
        </w:rPr>
      </w:pPr>
      <w:r>
        <w:rPr>
          <w:rFonts w:ascii="Arial" w:hAnsi="Arial" w:cs="Arial"/>
          <w:sz w:val="24"/>
          <w:szCs w:val="24"/>
        </w:rPr>
        <w:t xml:space="preserve"> </w:t>
      </w:r>
    </w:p>
    <w:p w:rsidR="007E137D" w:rsidRDefault="00F14ACD" w:rsidP="00F14ACD">
      <w:pPr>
        <w:spacing w:after="0"/>
        <w:jc w:val="both"/>
        <w:rPr>
          <w:rFonts w:ascii="Arial" w:hAnsi="Arial" w:cs="Arial"/>
          <w:i/>
          <w:sz w:val="24"/>
          <w:szCs w:val="24"/>
        </w:rPr>
      </w:pPr>
      <w:r w:rsidRPr="007E137D">
        <w:rPr>
          <w:rFonts w:ascii="Arial" w:hAnsi="Arial" w:cs="Arial"/>
          <w:i/>
          <w:sz w:val="24"/>
          <w:szCs w:val="24"/>
        </w:rPr>
        <w:t xml:space="preserve">»Poleg dogovora o letu je potreben še dogovor o začetku štetja let. Nekdaj so leta šteli po olimpijadah ali po vladarjih ali od ustanovitve Rima. Menih </w:t>
      </w:r>
      <w:proofErr w:type="spellStart"/>
      <w:r w:rsidRPr="007E137D">
        <w:rPr>
          <w:rFonts w:ascii="Arial" w:hAnsi="Arial" w:cs="Arial"/>
          <w:i/>
          <w:sz w:val="24"/>
          <w:szCs w:val="24"/>
        </w:rPr>
        <w:t>Dyonisius</w:t>
      </w:r>
      <w:proofErr w:type="spellEnd"/>
      <w:r w:rsidRPr="007E137D">
        <w:rPr>
          <w:rFonts w:ascii="Arial" w:hAnsi="Arial" w:cs="Arial"/>
          <w:i/>
          <w:sz w:val="24"/>
          <w:szCs w:val="24"/>
        </w:rPr>
        <w:t xml:space="preserve"> </w:t>
      </w:r>
      <w:proofErr w:type="spellStart"/>
      <w:r w:rsidRPr="007E137D">
        <w:rPr>
          <w:rFonts w:ascii="Arial" w:hAnsi="Arial" w:cs="Arial"/>
          <w:i/>
          <w:sz w:val="24"/>
          <w:szCs w:val="24"/>
        </w:rPr>
        <w:t>Exiguus</w:t>
      </w:r>
      <w:proofErr w:type="spellEnd"/>
      <w:r w:rsidRPr="007E137D">
        <w:rPr>
          <w:rFonts w:ascii="Arial" w:hAnsi="Arial" w:cs="Arial"/>
          <w:i/>
          <w:sz w:val="24"/>
          <w:szCs w:val="24"/>
        </w:rPr>
        <w:t xml:space="preserve"> je okoli leta 523 predlagal štetje od Kristusovega rojstva. S tedanjimi podatki je izračunal, da naj bi bil Kristus rojen na večer pred 25. decembrom leta 753 po ustanovitvi Rima.« </w:t>
      </w:r>
    </w:p>
    <w:p w:rsidR="00F14ACD" w:rsidRPr="007E137D" w:rsidRDefault="007E137D" w:rsidP="00F14ACD">
      <w:pPr>
        <w:spacing w:after="0"/>
        <w:jc w:val="both"/>
        <w:rPr>
          <w:rFonts w:ascii="Arial" w:hAnsi="Arial" w:cs="Arial"/>
          <w:i/>
          <w:color w:val="00B050"/>
          <w:sz w:val="20"/>
          <w:szCs w:val="20"/>
        </w:rPr>
      </w:pPr>
      <w:r w:rsidRPr="007E137D">
        <w:rPr>
          <w:rFonts w:ascii="Arial" w:hAnsi="Arial" w:cs="Arial"/>
          <w:i/>
          <w:sz w:val="20"/>
          <w:szCs w:val="20"/>
        </w:rPr>
        <w:t>(</w:t>
      </w:r>
      <w:r w:rsidR="00F14ACD" w:rsidRPr="007E137D">
        <w:rPr>
          <w:rFonts w:ascii="Arial" w:hAnsi="Arial" w:cs="Arial"/>
          <w:i/>
          <w:sz w:val="20"/>
          <w:szCs w:val="20"/>
        </w:rPr>
        <w:t xml:space="preserve">Strnad, Janez (2008). Teče in spreminja … O času. V: </w:t>
      </w:r>
      <w:proofErr w:type="spellStart"/>
      <w:r w:rsidR="00F14ACD" w:rsidRPr="007E137D">
        <w:rPr>
          <w:rFonts w:ascii="Arial" w:hAnsi="Arial" w:cs="Arial"/>
          <w:i/>
          <w:sz w:val="20"/>
          <w:szCs w:val="20"/>
        </w:rPr>
        <w:t>Gea</w:t>
      </w:r>
      <w:proofErr w:type="spellEnd"/>
      <w:r w:rsidR="00F14ACD" w:rsidRPr="007E137D">
        <w:rPr>
          <w:rFonts w:ascii="Arial" w:hAnsi="Arial" w:cs="Arial"/>
          <w:i/>
          <w:sz w:val="20"/>
          <w:szCs w:val="20"/>
        </w:rPr>
        <w:t>, letnik 18/12, str. 16.</w:t>
      </w:r>
      <w:r w:rsidRPr="007E137D">
        <w:rPr>
          <w:rFonts w:ascii="Arial" w:hAnsi="Arial" w:cs="Arial"/>
          <w:i/>
          <w:sz w:val="20"/>
          <w:szCs w:val="20"/>
        </w:rPr>
        <w:t>)</w:t>
      </w:r>
      <w:r w:rsidR="00F14ACD" w:rsidRPr="007E137D">
        <w:rPr>
          <w:rFonts w:ascii="Arial" w:hAnsi="Arial" w:cs="Arial"/>
          <w:i/>
          <w:sz w:val="20"/>
          <w:szCs w:val="20"/>
        </w:rPr>
        <w:t xml:space="preserve"> </w:t>
      </w:r>
    </w:p>
    <w:p w:rsidR="00F14ACD" w:rsidRDefault="00F14ACD" w:rsidP="00F14ACD">
      <w:pPr>
        <w:spacing w:after="0"/>
        <w:contextualSpacing/>
        <w:rPr>
          <w:rFonts w:ascii="Arial" w:hAnsi="Arial" w:cs="Arial"/>
          <w:sz w:val="24"/>
          <w:szCs w:val="24"/>
        </w:rPr>
      </w:pPr>
    </w:p>
    <w:p w:rsidR="00F14ACD" w:rsidRPr="004F0BFD" w:rsidRDefault="00F14ACD" w:rsidP="00F14ACD">
      <w:pPr>
        <w:spacing w:after="0"/>
        <w:contextualSpacing/>
        <w:rPr>
          <w:rFonts w:ascii="Arial" w:hAnsi="Arial" w:cs="Arial"/>
          <w:color w:val="FF0000"/>
          <w:sz w:val="24"/>
          <w:szCs w:val="24"/>
        </w:rPr>
      </w:pPr>
      <w:r w:rsidRPr="004F0BFD">
        <w:rPr>
          <w:rFonts w:ascii="Arial" w:hAnsi="Arial" w:cs="Arial"/>
          <w:color w:val="FF0000"/>
          <w:sz w:val="24"/>
          <w:szCs w:val="24"/>
        </w:rPr>
        <w:t xml:space="preserve">3. Oglej si slikovno gradivo in sklepaj, kdaj je bilo leto 0 po judovskem koledarju? </w:t>
      </w:r>
    </w:p>
    <w:p w:rsidR="00775055" w:rsidRDefault="00775055" w:rsidP="00F14ACD">
      <w:pPr>
        <w:spacing w:after="0"/>
        <w:contextualSpacing/>
        <w:rPr>
          <w:rFonts w:ascii="Arial" w:hAnsi="Arial" w:cs="Arial"/>
          <w:noProof/>
          <w:sz w:val="24"/>
          <w:szCs w:val="24"/>
          <w:lang w:eastAsia="sl-SI"/>
        </w:rPr>
      </w:pPr>
      <w:r>
        <w:rPr>
          <w:rFonts w:ascii="Arial" w:hAnsi="Arial" w:cs="Arial"/>
          <w:noProof/>
          <w:sz w:val="24"/>
          <w:szCs w:val="24"/>
          <w:lang w:eastAsia="sl-SI"/>
        </w:rPr>
        <w:drawing>
          <wp:anchor distT="0" distB="0" distL="114300" distR="114300" simplePos="0" relativeHeight="251662336" behindDoc="1" locked="0" layoutInCell="1" allowOverlap="1" wp14:anchorId="6A41DC22" wp14:editId="7BA705D3">
            <wp:simplePos x="0" y="0"/>
            <wp:positionH relativeFrom="column">
              <wp:posOffset>1281430</wp:posOffset>
            </wp:positionH>
            <wp:positionV relativeFrom="paragraph">
              <wp:posOffset>141605</wp:posOffset>
            </wp:positionV>
            <wp:extent cx="3065780" cy="1779905"/>
            <wp:effectExtent l="0" t="0" r="1270" b="0"/>
            <wp:wrapTight wrapText="bothSides">
              <wp:wrapPolygon edited="0">
                <wp:start x="0" y="0"/>
                <wp:lineTo x="0" y="21269"/>
                <wp:lineTo x="21475" y="21269"/>
                <wp:lineTo x="21475" y="0"/>
                <wp:lineTo x="0" y="0"/>
              </wp:wrapPolygon>
            </wp:wrapTight>
            <wp:docPr id="7" name="Slika 7" descr="H:\judovski kole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judovski koled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5780" cy="177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055" w:rsidRDefault="00775055" w:rsidP="00F14ACD">
      <w:pPr>
        <w:spacing w:after="0"/>
        <w:contextualSpacing/>
        <w:rPr>
          <w:rFonts w:ascii="Arial" w:hAnsi="Arial" w:cs="Arial"/>
          <w:noProof/>
          <w:sz w:val="24"/>
          <w:szCs w:val="24"/>
          <w:lang w:eastAsia="sl-SI"/>
        </w:rPr>
      </w:pPr>
    </w:p>
    <w:p w:rsidR="00F14ACD" w:rsidRDefault="00F14ACD" w:rsidP="00F14ACD">
      <w:pPr>
        <w:spacing w:after="0"/>
        <w:contextualSpacing/>
        <w:rPr>
          <w:rFonts w:ascii="Arial" w:hAnsi="Arial" w:cs="Arial"/>
          <w:sz w:val="24"/>
          <w:szCs w:val="24"/>
        </w:rPr>
      </w:pPr>
    </w:p>
    <w:p w:rsidR="00F14ACD" w:rsidRDefault="00F14ACD" w:rsidP="00F14ACD">
      <w:pPr>
        <w:spacing w:after="0"/>
        <w:contextualSpacing/>
        <w:rPr>
          <w:rFonts w:ascii="Arial" w:hAnsi="Arial" w:cs="Arial"/>
          <w:sz w:val="24"/>
          <w:szCs w:val="24"/>
        </w:rPr>
      </w:pPr>
    </w:p>
    <w:p w:rsidR="00775055" w:rsidRDefault="00775055" w:rsidP="00775055">
      <w:pPr>
        <w:spacing w:after="0"/>
        <w:jc w:val="both"/>
        <w:rPr>
          <w:rFonts w:ascii="Arial" w:hAnsi="Arial" w:cs="Arial"/>
          <w:sz w:val="24"/>
          <w:szCs w:val="24"/>
        </w:rPr>
      </w:pPr>
    </w:p>
    <w:p w:rsidR="00775055" w:rsidRDefault="00775055" w:rsidP="00775055">
      <w:pPr>
        <w:spacing w:after="0"/>
        <w:jc w:val="both"/>
        <w:rPr>
          <w:rFonts w:ascii="Arial" w:hAnsi="Arial" w:cs="Arial"/>
          <w:sz w:val="24"/>
          <w:szCs w:val="24"/>
        </w:rPr>
      </w:pPr>
    </w:p>
    <w:p w:rsidR="00775055" w:rsidRDefault="00775055" w:rsidP="00775055">
      <w:pPr>
        <w:spacing w:after="0"/>
        <w:jc w:val="both"/>
        <w:rPr>
          <w:rFonts w:ascii="Arial" w:hAnsi="Arial" w:cs="Arial"/>
          <w:sz w:val="24"/>
          <w:szCs w:val="24"/>
        </w:rPr>
      </w:pPr>
    </w:p>
    <w:p w:rsidR="00775055" w:rsidRDefault="00775055" w:rsidP="00775055">
      <w:pPr>
        <w:spacing w:after="0"/>
        <w:jc w:val="both"/>
        <w:rPr>
          <w:rFonts w:ascii="Arial" w:hAnsi="Arial" w:cs="Arial"/>
          <w:sz w:val="24"/>
          <w:szCs w:val="24"/>
        </w:rPr>
      </w:pPr>
    </w:p>
    <w:p w:rsidR="00775055" w:rsidRDefault="00775055" w:rsidP="00775055">
      <w:pPr>
        <w:spacing w:after="0"/>
        <w:jc w:val="both"/>
        <w:rPr>
          <w:rFonts w:ascii="Arial" w:hAnsi="Arial" w:cs="Arial"/>
          <w:sz w:val="24"/>
          <w:szCs w:val="24"/>
        </w:rPr>
      </w:pPr>
    </w:p>
    <w:p w:rsidR="00775055" w:rsidRDefault="00775055" w:rsidP="00775055">
      <w:pPr>
        <w:spacing w:after="0"/>
        <w:jc w:val="both"/>
        <w:rPr>
          <w:rFonts w:ascii="Arial" w:hAnsi="Arial" w:cs="Arial"/>
          <w:sz w:val="24"/>
          <w:szCs w:val="24"/>
        </w:rPr>
      </w:pPr>
    </w:p>
    <w:p w:rsidR="00775055" w:rsidRDefault="00775055" w:rsidP="00775055">
      <w:pPr>
        <w:spacing w:after="0"/>
        <w:jc w:val="center"/>
        <w:rPr>
          <w:rFonts w:ascii="Arial" w:hAnsi="Arial" w:cs="Arial"/>
          <w:sz w:val="24"/>
          <w:szCs w:val="24"/>
        </w:rPr>
      </w:pPr>
      <w:r w:rsidRPr="001F013C">
        <w:rPr>
          <w:rFonts w:ascii="Arial" w:hAnsi="Arial" w:cs="Arial"/>
          <w:sz w:val="24"/>
          <w:szCs w:val="24"/>
        </w:rPr>
        <w:t xml:space="preserve">Killer, </w:t>
      </w:r>
      <w:proofErr w:type="spellStart"/>
      <w:r w:rsidRPr="001F013C">
        <w:rPr>
          <w:rFonts w:ascii="Arial" w:hAnsi="Arial" w:cs="Arial"/>
          <w:sz w:val="24"/>
          <w:szCs w:val="24"/>
        </w:rPr>
        <w:t>Kris</w:t>
      </w:r>
      <w:proofErr w:type="spellEnd"/>
      <w:r w:rsidRPr="001F013C">
        <w:rPr>
          <w:rFonts w:ascii="Arial" w:hAnsi="Arial" w:cs="Arial"/>
          <w:sz w:val="24"/>
          <w:szCs w:val="24"/>
        </w:rPr>
        <w:t xml:space="preserve"> (2000). Judovski koledar. Ljubljana: Judovska skupnost.</w:t>
      </w:r>
    </w:p>
    <w:p w:rsidR="00F14ACD" w:rsidRDefault="00F14ACD" w:rsidP="00F14ACD">
      <w:pPr>
        <w:spacing w:after="0"/>
        <w:contextualSpacing/>
        <w:rPr>
          <w:rFonts w:ascii="Arial" w:hAnsi="Arial" w:cs="Arial"/>
          <w:b/>
          <w:sz w:val="24"/>
          <w:szCs w:val="24"/>
        </w:rPr>
      </w:pPr>
    </w:p>
    <w:p w:rsidR="00F14ACD" w:rsidRPr="004F0BFD" w:rsidRDefault="00F14ACD" w:rsidP="004F0BFD">
      <w:pPr>
        <w:spacing w:after="0"/>
        <w:contextualSpacing/>
        <w:jc w:val="both"/>
        <w:rPr>
          <w:rFonts w:ascii="Arial" w:hAnsi="Arial" w:cs="Arial"/>
          <w:color w:val="0070C0"/>
          <w:sz w:val="24"/>
          <w:szCs w:val="24"/>
        </w:rPr>
      </w:pPr>
      <w:r w:rsidRPr="004F0BFD">
        <w:rPr>
          <w:rFonts w:ascii="Arial" w:hAnsi="Arial" w:cs="Arial"/>
          <w:color w:val="0070C0"/>
          <w:sz w:val="24"/>
          <w:szCs w:val="24"/>
        </w:rPr>
        <w:t>4. Izračunaj katerega leta</w:t>
      </w:r>
      <w:r w:rsidR="0052758C">
        <w:rPr>
          <w:rFonts w:ascii="Arial" w:hAnsi="Arial" w:cs="Arial"/>
          <w:color w:val="0070C0"/>
          <w:sz w:val="24"/>
          <w:szCs w:val="24"/>
        </w:rPr>
        <w:t xml:space="preserve"> si se rodil po rimskem, grškem</w:t>
      </w:r>
      <w:r w:rsidRPr="004F0BFD">
        <w:rPr>
          <w:rFonts w:ascii="Arial" w:hAnsi="Arial" w:cs="Arial"/>
          <w:color w:val="0070C0"/>
          <w:sz w:val="24"/>
          <w:szCs w:val="24"/>
        </w:rPr>
        <w:t xml:space="preserve">, judovskem in muslimanskem </w:t>
      </w:r>
      <w:r w:rsidR="002654FD" w:rsidRPr="004F0BFD">
        <w:rPr>
          <w:rFonts w:ascii="Arial" w:hAnsi="Arial" w:cs="Arial"/>
          <w:color w:val="0070C0"/>
          <w:sz w:val="24"/>
          <w:szCs w:val="24"/>
        </w:rPr>
        <w:t xml:space="preserve">načinu štetja let, če zanemariš, da </w:t>
      </w:r>
      <w:r w:rsidR="00C57765" w:rsidRPr="004F0BFD">
        <w:rPr>
          <w:rFonts w:ascii="Arial" w:hAnsi="Arial" w:cs="Arial"/>
          <w:color w:val="0070C0"/>
          <w:sz w:val="24"/>
          <w:szCs w:val="24"/>
        </w:rPr>
        <w:t>pri vseh navedenih civilizacijah</w:t>
      </w:r>
      <w:r w:rsidRPr="004F0BFD">
        <w:rPr>
          <w:rFonts w:ascii="Arial" w:hAnsi="Arial" w:cs="Arial"/>
          <w:color w:val="0070C0"/>
          <w:sz w:val="24"/>
          <w:szCs w:val="24"/>
        </w:rPr>
        <w:t xml:space="preserve"> </w:t>
      </w:r>
      <w:r w:rsidR="00C57765" w:rsidRPr="004F0BFD">
        <w:rPr>
          <w:rFonts w:ascii="Arial" w:hAnsi="Arial" w:cs="Arial"/>
          <w:color w:val="0070C0"/>
          <w:sz w:val="24"/>
          <w:szCs w:val="24"/>
        </w:rPr>
        <w:t xml:space="preserve">osnova koledarskega leta ni vedno sončno leto. </w:t>
      </w:r>
    </w:p>
    <w:p w:rsidR="00C57765" w:rsidRDefault="00C57765" w:rsidP="00F14ACD">
      <w:pPr>
        <w:spacing w:after="0"/>
        <w:contextualSpacing/>
        <w:rPr>
          <w:rFonts w:ascii="Arial" w:hAnsi="Arial" w:cs="Arial"/>
          <w:b/>
          <w:sz w:val="24"/>
          <w:szCs w:val="24"/>
        </w:rPr>
      </w:pPr>
    </w:p>
    <w:p w:rsidR="00F14ACD" w:rsidRPr="004F0BFD" w:rsidRDefault="00F14ACD" w:rsidP="00F14ACD">
      <w:pPr>
        <w:spacing w:after="0"/>
        <w:contextualSpacing/>
        <w:rPr>
          <w:rFonts w:ascii="Arial" w:hAnsi="Arial" w:cs="Arial"/>
          <w:color w:val="FF0000"/>
          <w:sz w:val="24"/>
          <w:szCs w:val="24"/>
        </w:rPr>
      </w:pPr>
      <w:r w:rsidRPr="004F0BFD">
        <w:rPr>
          <w:rFonts w:ascii="Arial" w:hAnsi="Arial" w:cs="Arial"/>
          <w:color w:val="FF0000"/>
          <w:sz w:val="24"/>
          <w:szCs w:val="24"/>
        </w:rPr>
        <w:t>5. S pomočjo časovnega traku razvrsti dogodke i</w:t>
      </w:r>
      <w:r w:rsidR="00425396">
        <w:rPr>
          <w:rFonts w:ascii="Arial" w:hAnsi="Arial" w:cs="Arial"/>
          <w:color w:val="FF0000"/>
          <w:sz w:val="24"/>
          <w:szCs w:val="24"/>
        </w:rPr>
        <w:t>n pojave v zgodovinska obdobja. Pomagaš si lahko s svetovnim spletom.</w:t>
      </w:r>
    </w:p>
    <w:p w:rsidR="00F14ACD" w:rsidRDefault="00F14ACD" w:rsidP="00F14ACD">
      <w:pPr>
        <w:spacing w:after="0"/>
        <w:contextualSpacing/>
        <w:rPr>
          <w:rFonts w:ascii="Arial" w:hAnsi="Arial" w:cs="Arial"/>
          <w:sz w:val="24"/>
          <w:szCs w:val="24"/>
        </w:rPr>
      </w:pPr>
      <w:r>
        <w:rPr>
          <w:noProof/>
          <w:lang w:eastAsia="sl-SI"/>
        </w:rPr>
        <w:drawing>
          <wp:anchor distT="0" distB="0" distL="114300" distR="114300" simplePos="0" relativeHeight="251658240" behindDoc="1" locked="0" layoutInCell="1" allowOverlap="1" wp14:anchorId="5A004EE3" wp14:editId="58DF32CE">
            <wp:simplePos x="0" y="0"/>
            <wp:positionH relativeFrom="column">
              <wp:posOffset>3594735</wp:posOffset>
            </wp:positionH>
            <wp:positionV relativeFrom="paragraph">
              <wp:posOffset>144780</wp:posOffset>
            </wp:positionV>
            <wp:extent cx="3011805" cy="3140710"/>
            <wp:effectExtent l="0" t="0" r="0" b="2540"/>
            <wp:wrapTight wrapText="bothSides">
              <wp:wrapPolygon edited="0">
                <wp:start x="0" y="0"/>
                <wp:lineTo x="0" y="21486"/>
                <wp:lineTo x="21450" y="21486"/>
                <wp:lineTo x="21450" y="0"/>
                <wp:lineTo x="0" y="0"/>
              </wp:wrapPolygon>
            </wp:wrapTight>
            <wp:docPr id="1" name="irc_mi" descr="http://uciteljska.net/kvizi/HotPot/ModrijanZG6/tra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citeljska.net/kvizi/HotPot/ModrijanZG6/trak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1805" cy="31407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amrea"/>
        <w:tblW w:w="0" w:type="auto"/>
        <w:tblLook w:val="04A0" w:firstRow="1" w:lastRow="0" w:firstColumn="1" w:lastColumn="0" w:noHBand="0" w:noVBand="1"/>
      </w:tblPr>
      <w:tblGrid>
        <w:gridCol w:w="2093"/>
        <w:gridCol w:w="2410"/>
      </w:tblGrid>
      <w:tr w:rsidR="00F14ACD" w:rsidTr="00F14ACD">
        <w:tc>
          <w:tcPr>
            <w:tcW w:w="2093" w:type="dxa"/>
          </w:tcPr>
          <w:p w:rsidR="00F14ACD" w:rsidRDefault="007E137D" w:rsidP="00F14ACD">
            <w:pPr>
              <w:contextualSpacing/>
              <w:rPr>
                <w:rFonts w:ascii="Arial" w:hAnsi="Arial" w:cs="Arial"/>
                <w:sz w:val="24"/>
                <w:szCs w:val="24"/>
              </w:rPr>
            </w:pPr>
            <w:r>
              <w:rPr>
                <w:rFonts w:ascii="Arial" w:hAnsi="Arial" w:cs="Arial"/>
                <w:b/>
                <w:sz w:val="24"/>
                <w:szCs w:val="24"/>
              </w:rPr>
              <w:t>D</w:t>
            </w:r>
            <w:r w:rsidR="00F14ACD" w:rsidRPr="00F14ACD">
              <w:rPr>
                <w:rFonts w:ascii="Arial" w:hAnsi="Arial" w:cs="Arial"/>
                <w:b/>
                <w:sz w:val="24"/>
                <w:szCs w:val="24"/>
              </w:rPr>
              <w:t>ogodek, pojav</w:t>
            </w:r>
          </w:p>
        </w:tc>
        <w:tc>
          <w:tcPr>
            <w:tcW w:w="2410" w:type="dxa"/>
          </w:tcPr>
          <w:p w:rsidR="00F14ACD" w:rsidRDefault="007E137D" w:rsidP="00F14ACD">
            <w:pPr>
              <w:contextualSpacing/>
              <w:rPr>
                <w:rFonts w:ascii="Arial" w:hAnsi="Arial" w:cs="Arial"/>
                <w:sz w:val="24"/>
                <w:szCs w:val="24"/>
              </w:rPr>
            </w:pPr>
            <w:r>
              <w:rPr>
                <w:rFonts w:ascii="Arial" w:hAnsi="Arial" w:cs="Arial"/>
                <w:b/>
                <w:sz w:val="24"/>
                <w:szCs w:val="24"/>
              </w:rPr>
              <w:t>O</w:t>
            </w:r>
            <w:r w:rsidR="00F14ACD" w:rsidRPr="00F14ACD">
              <w:rPr>
                <w:rFonts w:ascii="Arial" w:hAnsi="Arial" w:cs="Arial"/>
                <w:b/>
                <w:sz w:val="24"/>
                <w:szCs w:val="24"/>
              </w:rPr>
              <w:t>bdobje</w:t>
            </w:r>
          </w:p>
        </w:tc>
      </w:tr>
      <w:tr w:rsidR="00F14ACD" w:rsidTr="00F14ACD">
        <w:tc>
          <w:tcPr>
            <w:tcW w:w="2093" w:type="dxa"/>
          </w:tcPr>
          <w:p w:rsidR="00F14ACD" w:rsidRPr="00F14ACD" w:rsidRDefault="007E137D" w:rsidP="00F14ACD">
            <w:pPr>
              <w:contextualSpacing/>
              <w:rPr>
                <w:rFonts w:ascii="Arial" w:hAnsi="Arial" w:cs="Arial"/>
                <w:sz w:val="24"/>
                <w:szCs w:val="24"/>
              </w:rPr>
            </w:pPr>
            <w:r>
              <w:rPr>
                <w:rFonts w:ascii="Arial" w:hAnsi="Arial" w:cs="Arial"/>
                <w:sz w:val="24"/>
                <w:szCs w:val="24"/>
              </w:rPr>
              <w:t>P</w:t>
            </w:r>
            <w:r w:rsidR="00F14ACD" w:rsidRPr="00F14ACD">
              <w:rPr>
                <w:rFonts w:ascii="Arial" w:hAnsi="Arial" w:cs="Arial"/>
                <w:sz w:val="24"/>
                <w:szCs w:val="24"/>
              </w:rPr>
              <w:t>rva uporaba atomske bombe</w:t>
            </w:r>
            <w:r w:rsidR="009735D6">
              <w:rPr>
                <w:rFonts w:ascii="Arial" w:hAnsi="Arial" w:cs="Arial"/>
                <w:sz w:val="24"/>
                <w:szCs w:val="24"/>
              </w:rPr>
              <w:t xml:space="preserve"> </w:t>
            </w:r>
            <w:r w:rsidR="00F14ACD">
              <w:rPr>
                <w:rFonts w:ascii="Arial" w:hAnsi="Arial" w:cs="Arial"/>
                <w:sz w:val="24"/>
                <w:szCs w:val="24"/>
              </w:rPr>
              <w:t xml:space="preserve"> </w:t>
            </w:r>
          </w:p>
          <w:p w:rsidR="00F14ACD" w:rsidRDefault="00F14ACD" w:rsidP="00F14ACD">
            <w:pPr>
              <w:contextualSpacing/>
              <w:rPr>
                <w:rFonts w:ascii="Arial" w:hAnsi="Arial" w:cs="Arial"/>
                <w:sz w:val="24"/>
                <w:szCs w:val="24"/>
              </w:rPr>
            </w:pPr>
          </w:p>
        </w:tc>
        <w:tc>
          <w:tcPr>
            <w:tcW w:w="2410" w:type="dxa"/>
          </w:tcPr>
          <w:p w:rsidR="00F14ACD" w:rsidRDefault="00F14ACD" w:rsidP="00F14ACD">
            <w:pPr>
              <w:contextualSpacing/>
              <w:rPr>
                <w:rFonts w:ascii="Arial" w:hAnsi="Arial" w:cs="Arial"/>
                <w:sz w:val="24"/>
                <w:szCs w:val="24"/>
              </w:rPr>
            </w:pPr>
          </w:p>
        </w:tc>
      </w:tr>
      <w:tr w:rsidR="00F14ACD" w:rsidTr="00F14ACD">
        <w:tc>
          <w:tcPr>
            <w:tcW w:w="2093" w:type="dxa"/>
          </w:tcPr>
          <w:p w:rsidR="00F14ACD" w:rsidRPr="00F14ACD" w:rsidRDefault="007E137D" w:rsidP="00F14ACD">
            <w:pPr>
              <w:contextualSpacing/>
              <w:rPr>
                <w:rFonts w:ascii="Arial" w:hAnsi="Arial" w:cs="Arial"/>
                <w:sz w:val="24"/>
                <w:szCs w:val="24"/>
              </w:rPr>
            </w:pPr>
            <w:r>
              <w:rPr>
                <w:rFonts w:ascii="Arial" w:hAnsi="Arial" w:cs="Arial"/>
                <w:sz w:val="24"/>
                <w:szCs w:val="24"/>
              </w:rPr>
              <w:t>K</w:t>
            </w:r>
            <w:r w:rsidR="00F14ACD" w:rsidRPr="00F14ACD">
              <w:rPr>
                <w:rFonts w:ascii="Arial" w:hAnsi="Arial" w:cs="Arial"/>
                <w:sz w:val="24"/>
                <w:szCs w:val="24"/>
              </w:rPr>
              <w:t>rižarske vojne</w:t>
            </w:r>
          </w:p>
          <w:p w:rsidR="00F14ACD" w:rsidRDefault="00F14ACD" w:rsidP="00F14ACD">
            <w:pPr>
              <w:contextualSpacing/>
              <w:rPr>
                <w:rFonts w:ascii="Arial" w:hAnsi="Arial" w:cs="Arial"/>
                <w:sz w:val="24"/>
                <w:szCs w:val="24"/>
              </w:rPr>
            </w:pPr>
          </w:p>
        </w:tc>
        <w:tc>
          <w:tcPr>
            <w:tcW w:w="2410" w:type="dxa"/>
          </w:tcPr>
          <w:p w:rsidR="00F14ACD" w:rsidRDefault="00F14ACD" w:rsidP="00F14ACD">
            <w:pPr>
              <w:contextualSpacing/>
              <w:rPr>
                <w:rFonts w:ascii="Arial" w:hAnsi="Arial" w:cs="Arial"/>
                <w:sz w:val="24"/>
                <w:szCs w:val="24"/>
              </w:rPr>
            </w:pPr>
          </w:p>
        </w:tc>
      </w:tr>
      <w:tr w:rsidR="00F14ACD" w:rsidTr="00F14ACD">
        <w:tc>
          <w:tcPr>
            <w:tcW w:w="2093" w:type="dxa"/>
          </w:tcPr>
          <w:p w:rsidR="00F14ACD" w:rsidRPr="00F14ACD" w:rsidRDefault="007E137D" w:rsidP="00F14ACD">
            <w:pPr>
              <w:contextualSpacing/>
              <w:rPr>
                <w:rFonts w:ascii="Arial" w:hAnsi="Arial" w:cs="Arial"/>
                <w:sz w:val="24"/>
                <w:szCs w:val="24"/>
              </w:rPr>
            </w:pPr>
            <w:r>
              <w:rPr>
                <w:rFonts w:ascii="Arial" w:hAnsi="Arial" w:cs="Arial"/>
                <w:sz w:val="24"/>
                <w:szCs w:val="24"/>
              </w:rPr>
              <w:t>I</w:t>
            </w:r>
            <w:r w:rsidR="00F14ACD" w:rsidRPr="00F14ACD">
              <w:rPr>
                <w:rFonts w:ascii="Arial" w:hAnsi="Arial" w:cs="Arial"/>
                <w:sz w:val="24"/>
                <w:szCs w:val="24"/>
              </w:rPr>
              <w:t>zum parnega stroja</w:t>
            </w:r>
          </w:p>
          <w:p w:rsidR="00F14ACD" w:rsidRPr="00F14ACD" w:rsidRDefault="00F14ACD" w:rsidP="00F14ACD">
            <w:pPr>
              <w:contextualSpacing/>
              <w:rPr>
                <w:rFonts w:ascii="Arial" w:hAnsi="Arial" w:cs="Arial"/>
                <w:sz w:val="24"/>
                <w:szCs w:val="24"/>
              </w:rPr>
            </w:pPr>
          </w:p>
        </w:tc>
        <w:tc>
          <w:tcPr>
            <w:tcW w:w="2410" w:type="dxa"/>
          </w:tcPr>
          <w:p w:rsidR="00F14ACD" w:rsidRDefault="00F14ACD" w:rsidP="00F14ACD">
            <w:pPr>
              <w:contextualSpacing/>
              <w:rPr>
                <w:rFonts w:ascii="Arial" w:hAnsi="Arial" w:cs="Arial"/>
                <w:sz w:val="24"/>
                <w:szCs w:val="24"/>
              </w:rPr>
            </w:pPr>
          </w:p>
        </w:tc>
      </w:tr>
      <w:tr w:rsidR="00F14ACD" w:rsidTr="00F14ACD">
        <w:tc>
          <w:tcPr>
            <w:tcW w:w="2093" w:type="dxa"/>
          </w:tcPr>
          <w:p w:rsidR="00F14ACD" w:rsidRPr="00F14ACD" w:rsidRDefault="007E137D" w:rsidP="00F14ACD">
            <w:pPr>
              <w:contextualSpacing/>
              <w:rPr>
                <w:rFonts w:ascii="Arial" w:hAnsi="Arial" w:cs="Arial"/>
                <w:sz w:val="24"/>
                <w:szCs w:val="24"/>
              </w:rPr>
            </w:pPr>
            <w:r>
              <w:rPr>
                <w:rFonts w:ascii="Arial" w:hAnsi="Arial" w:cs="Arial"/>
                <w:sz w:val="24"/>
                <w:szCs w:val="24"/>
              </w:rPr>
              <w:t>U</w:t>
            </w:r>
            <w:r w:rsidR="00F14ACD" w:rsidRPr="00F14ACD">
              <w:rPr>
                <w:rFonts w:ascii="Arial" w:hAnsi="Arial" w:cs="Arial"/>
                <w:sz w:val="24"/>
                <w:szCs w:val="24"/>
              </w:rPr>
              <w:t>domačitev psa</w:t>
            </w:r>
          </w:p>
          <w:p w:rsidR="00F14ACD" w:rsidRPr="00F14ACD" w:rsidRDefault="00F14ACD" w:rsidP="00F14ACD">
            <w:pPr>
              <w:contextualSpacing/>
              <w:rPr>
                <w:rFonts w:ascii="Arial" w:hAnsi="Arial" w:cs="Arial"/>
                <w:sz w:val="24"/>
                <w:szCs w:val="24"/>
              </w:rPr>
            </w:pPr>
          </w:p>
        </w:tc>
        <w:tc>
          <w:tcPr>
            <w:tcW w:w="2410" w:type="dxa"/>
          </w:tcPr>
          <w:p w:rsidR="00F14ACD" w:rsidRDefault="00F14ACD" w:rsidP="00F14ACD">
            <w:pPr>
              <w:contextualSpacing/>
              <w:rPr>
                <w:rFonts w:ascii="Arial" w:hAnsi="Arial" w:cs="Arial"/>
                <w:sz w:val="24"/>
                <w:szCs w:val="24"/>
              </w:rPr>
            </w:pPr>
          </w:p>
        </w:tc>
      </w:tr>
      <w:tr w:rsidR="00F14ACD" w:rsidTr="00F14ACD">
        <w:tc>
          <w:tcPr>
            <w:tcW w:w="2093" w:type="dxa"/>
          </w:tcPr>
          <w:p w:rsidR="00F14ACD" w:rsidRPr="00F14ACD" w:rsidRDefault="007E137D" w:rsidP="00F14ACD">
            <w:pPr>
              <w:contextualSpacing/>
              <w:rPr>
                <w:rFonts w:ascii="Arial" w:hAnsi="Arial" w:cs="Arial"/>
                <w:sz w:val="24"/>
                <w:szCs w:val="24"/>
              </w:rPr>
            </w:pPr>
            <w:r>
              <w:rPr>
                <w:rFonts w:ascii="Arial" w:hAnsi="Arial" w:cs="Arial"/>
                <w:sz w:val="24"/>
                <w:szCs w:val="24"/>
              </w:rPr>
              <w:t>G</w:t>
            </w:r>
            <w:r w:rsidR="00F14ACD" w:rsidRPr="00F14ACD">
              <w:rPr>
                <w:rFonts w:ascii="Arial" w:hAnsi="Arial" w:cs="Arial"/>
                <w:sz w:val="24"/>
                <w:szCs w:val="24"/>
              </w:rPr>
              <w:t>radnja piramid v Gizi</w:t>
            </w:r>
          </w:p>
          <w:p w:rsidR="00F14ACD" w:rsidRPr="00F14ACD" w:rsidRDefault="00F14ACD" w:rsidP="00F14ACD">
            <w:pPr>
              <w:contextualSpacing/>
              <w:rPr>
                <w:rFonts w:ascii="Arial" w:hAnsi="Arial" w:cs="Arial"/>
                <w:sz w:val="24"/>
                <w:szCs w:val="24"/>
              </w:rPr>
            </w:pPr>
          </w:p>
        </w:tc>
        <w:tc>
          <w:tcPr>
            <w:tcW w:w="2410" w:type="dxa"/>
          </w:tcPr>
          <w:p w:rsidR="00F14ACD" w:rsidRDefault="00F14ACD" w:rsidP="00F14ACD">
            <w:pPr>
              <w:contextualSpacing/>
              <w:rPr>
                <w:rFonts w:ascii="Arial" w:hAnsi="Arial" w:cs="Arial"/>
                <w:sz w:val="24"/>
                <w:szCs w:val="24"/>
              </w:rPr>
            </w:pPr>
          </w:p>
        </w:tc>
      </w:tr>
    </w:tbl>
    <w:p w:rsidR="00F14ACD" w:rsidRPr="007E137D" w:rsidRDefault="00F14ACD" w:rsidP="00F14ACD">
      <w:pPr>
        <w:spacing w:after="0"/>
        <w:contextualSpacing/>
        <w:rPr>
          <w:rFonts w:ascii="Arial" w:hAnsi="Arial" w:cs="Arial"/>
          <w:sz w:val="24"/>
          <w:szCs w:val="24"/>
        </w:rPr>
      </w:pPr>
      <w:r>
        <w:rPr>
          <w:rFonts w:ascii="Arial" w:hAnsi="Arial" w:cs="Arial"/>
          <w:sz w:val="24"/>
          <w:szCs w:val="24"/>
        </w:rPr>
        <w:t xml:space="preserve">  </w:t>
      </w:r>
    </w:p>
    <w:p w:rsidR="00F14ACD" w:rsidRPr="007E137D" w:rsidRDefault="007E137D" w:rsidP="00F14ACD">
      <w:pPr>
        <w:spacing w:after="0"/>
        <w:contextualSpacing/>
        <w:rPr>
          <w:rFonts w:ascii="Arial" w:hAnsi="Arial" w:cs="Arial"/>
          <w:i/>
          <w:sz w:val="20"/>
          <w:szCs w:val="20"/>
        </w:rPr>
      </w:pPr>
      <w:r>
        <w:rPr>
          <w:i/>
          <w:sz w:val="20"/>
          <w:szCs w:val="20"/>
        </w:rPr>
        <w:t>(</w:t>
      </w:r>
      <w:hyperlink r:id="rId10" w:history="1">
        <w:r w:rsidR="003334BC" w:rsidRPr="007E137D">
          <w:rPr>
            <w:rStyle w:val="Hiperpovezava"/>
            <w:rFonts w:ascii="Arial" w:hAnsi="Arial" w:cs="Arial"/>
            <w:i/>
            <w:sz w:val="20"/>
            <w:szCs w:val="20"/>
          </w:rPr>
          <w:t>http://uciteljska.net/kvizi/HotPot/ModrijanZG6/trak.htm</w:t>
        </w:r>
      </w:hyperlink>
      <w:r w:rsidR="00F14ACD" w:rsidRPr="007E137D">
        <w:rPr>
          <w:rFonts w:ascii="Arial" w:hAnsi="Arial" w:cs="Arial"/>
          <w:i/>
          <w:sz w:val="20"/>
          <w:szCs w:val="20"/>
        </w:rPr>
        <w:t>, dostop: 23. 12. 2013.</w:t>
      </w:r>
      <w:r>
        <w:rPr>
          <w:rFonts w:ascii="Arial" w:hAnsi="Arial" w:cs="Arial"/>
          <w:i/>
          <w:sz w:val="20"/>
          <w:szCs w:val="20"/>
        </w:rPr>
        <w:t>)</w:t>
      </w:r>
    </w:p>
    <w:p w:rsidR="003334BC" w:rsidRDefault="003334BC" w:rsidP="00F14ACD">
      <w:pPr>
        <w:spacing w:after="0"/>
        <w:contextualSpacing/>
        <w:rPr>
          <w:rFonts w:ascii="Arial" w:hAnsi="Arial" w:cs="Arial"/>
          <w:sz w:val="24"/>
          <w:szCs w:val="24"/>
        </w:rPr>
      </w:pPr>
    </w:p>
    <w:p w:rsidR="003334BC" w:rsidRPr="003334BC" w:rsidRDefault="003334BC" w:rsidP="00F14ACD">
      <w:pPr>
        <w:spacing w:after="0"/>
        <w:contextualSpacing/>
        <w:rPr>
          <w:rFonts w:ascii="Arial" w:hAnsi="Arial" w:cs="Arial"/>
          <w:sz w:val="24"/>
          <w:szCs w:val="24"/>
        </w:rPr>
      </w:pPr>
    </w:p>
    <w:p w:rsidR="00F14ACD" w:rsidRDefault="00F14ACD" w:rsidP="00F14ACD">
      <w:pPr>
        <w:spacing w:after="0"/>
        <w:contextualSpacing/>
        <w:rPr>
          <w:rFonts w:ascii="Arial" w:hAnsi="Arial" w:cs="Arial"/>
          <w:b/>
          <w:sz w:val="24"/>
          <w:szCs w:val="24"/>
        </w:rPr>
      </w:pPr>
    </w:p>
    <w:p w:rsidR="003334BC" w:rsidRDefault="003334BC" w:rsidP="00F14ACD">
      <w:pPr>
        <w:spacing w:after="0"/>
        <w:contextualSpacing/>
        <w:rPr>
          <w:rFonts w:ascii="Arial" w:hAnsi="Arial" w:cs="Arial"/>
          <w:b/>
          <w:sz w:val="24"/>
          <w:szCs w:val="24"/>
        </w:rPr>
      </w:pPr>
    </w:p>
    <w:p w:rsidR="00F14ACD" w:rsidRPr="004F0BFD" w:rsidRDefault="00F14ACD" w:rsidP="00F14ACD">
      <w:pPr>
        <w:spacing w:after="0"/>
        <w:contextualSpacing/>
        <w:rPr>
          <w:rFonts w:ascii="Arial" w:hAnsi="Arial" w:cs="Arial"/>
          <w:color w:val="0070C0"/>
          <w:sz w:val="24"/>
          <w:szCs w:val="24"/>
        </w:rPr>
      </w:pPr>
      <w:r w:rsidRPr="004F0BFD">
        <w:rPr>
          <w:rFonts w:ascii="Arial" w:hAnsi="Arial" w:cs="Arial"/>
          <w:color w:val="0070C0"/>
          <w:sz w:val="24"/>
          <w:szCs w:val="24"/>
        </w:rPr>
        <w:t>6. Materialne vire razvrsti v zgodovinska obdobja.</w:t>
      </w:r>
    </w:p>
    <w:p w:rsidR="00F14ACD" w:rsidRPr="004F0BFD" w:rsidRDefault="00F14ACD" w:rsidP="00F14ACD">
      <w:pPr>
        <w:spacing w:after="0"/>
        <w:contextualSpacing/>
        <w:rPr>
          <w:noProof/>
          <w:lang w:eastAsia="sl-SI"/>
        </w:rPr>
      </w:pPr>
      <w:r w:rsidRPr="00861EE2">
        <w:rPr>
          <w:rFonts w:ascii="Arial" w:hAnsi="Arial" w:cs="Arial"/>
          <w:noProof/>
          <w:sz w:val="24"/>
          <w:szCs w:val="24"/>
          <w:lang w:eastAsia="sl-SI"/>
        </w:rPr>
        <w:drawing>
          <wp:anchor distT="0" distB="0" distL="114300" distR="114300" simplePos="0" relativeHeight="251659264" behindDoc="1" locked="0" layoutInCell="1" allowOverlap="1" wp14:anchorId="113641A5" wp14:editId="69810D90">
            <wp:simplePos x="0" y="0"/>
            <wp:positionH relativeFrom="column">
              <wp:posOffset>2327275</wp:posOffset>
            </wp:positionH>
            <wp:positionV relativeFrom="paragraph">
              <wp:posOffset>193675</wp:posOffset>
            </wp:positionV>
            <wp:extent cx="1907540" cy="1828800"/>
            <wp:effectExtent l="0" t="0" r="0" b="0"/>
            <wp:wrapTight wrapText="bothSides">
              <wp:wrapPolygon edited="0">
                <wp:start x="0" y="0"/>
                <wp:lineTo x="0" y="21375"/>
                <wp:lineTo x="21356" y="21375"/>
                <wp:lineTo x="21356" y="0"/>
                <wp:lineTo x="0" y="0"/>
              </wp:wrapPolygon>
            </wp:wrapTight>
            <wp:docPr id="4" name="Slika 4" descr="Slika:PMS - vaška situl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a:PMS - vaška situla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754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EE2">
        <w:rPr>
          <w:rFonts w:ascii="Arial" w:hAnsi="Arial" w:cs="Arial"/>
          <w:noProof/>
          <w:sz w:val="24"/>
          <w:szCs w:val="24"/>
          <w:lang w:eastAsia="sl-SI"/>
        </w:rPr>
        <w:drawing>
          <wp:anchor distT="0" distB="0" distL="114300" distR="114300" simplePos="0" relativeHeight="251660288" behindDoc="1" locked="0" layoutInCell="1" allowOverlap="1" wp14:anchorId="16F2371D" wp14:editId="6539194B">
            <wp:simplePos x="0" y="0"/>
            <wp:positionH relativeFrom="column">
              <wp:posOffset>4501515</wp:posOffset>
            </wp:positionH>
            <wp:positionV relativeFrom="paragraph">
              <wp:posOffset>193675</wp:posOffset>
            </wp:positionV>
            <wp:extent cx="1336675" cy="1879600"/>
            <wp:effectExtent l="0" t="0" r="0" b="6350"/>
            <wp:wrapTight wrapText="bothSides">
              <wp:wrapPolygon edited="0">
                <wp:start x="0" y="0"/>
                <wp:lineTo x="0" y="21454"/>
                <wp:lineTo x="21241" y="21454"/>
                <wp:lineTo x="21241" y="0"/>
                <wp:lineTo x="0" y="0"/>
              </wp:wrapPolygon>
            </wp:wrapTight>
            <wp:docPr id="3" name="Slika 3" descr="http://upload.wikimedia.org/wikipedia/commons/thumb/3/38/Tutanchamun_Maske.jpg/220px-Tutanchamun_Mas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3/38/Tutanchamun_Maske.jpg/220px-Tutanchamun_Mask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675"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EE2">
        <w:rPr>
          <w:rFonts w:ascii="Arial" w:hAnsi="Arial" w:cs="Arial"/>
          <w:noProof/>
          <w:sz w:val="24"/>
          <w:szCs w:val="24"/>
          <w:lang w:eastAsia="sl-SI"/>
        </w:rPr>
        <w:drawing>
          <wp:anchor distT="0" distB="0" distL="114300" distR="114300" simplePos="0" relativeHeight="251661312" behindDoc="1" locked="0" layoutInCell="1" allowOverlap="1" wp14:anchorId="5A8C3034" wp14:editId="4F22328D">
            <wp:simplePos x="0" y="0"/>
            <wp:positionH relativeFrom="column">
              <wp:posOffset>-147320</wp:posOffset>
            </wp:positionH>
            <wp:positionV relativeFrom="paragraph">
              <wp:posOffset>193675</wp:posOffset>
            </wp:positionV>
            <wp:extent cx="2381885" cy="1898015"/>
            <wp:effectExtent l="0" t="0" r="0" b="6985"/>
            <wp:wrapTight wrapText="bothSides">
              <wp:wrapPolygon edited="0">
                <wp:start x="0" y="0"/>
                <wp:lineTo x="0" y="21463"/>
                <wp:lineTo x="21421" y="21463"/>
                <wp:lineTo x="21421" y="0"/>
                <wp:lineTo x="0" y="0"/>
              </wp:wrapPolygon>
            </wp:wrapTight>
            <wp:docPr id="5" name="Slika 5" descr="parni st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ni stro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885"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BFD" w:rsidRPr="00861EE2">
        <w:rPr>
          <w:rFonts w:ascii="Arial" w:hAnsi="Arial" w:cs="Arial"/>
          <w:noProof/>
          <w:sz w:val="24"/>
          <w:szCs w:val="24"/>
          <w:lang w:eastAsia="sl-SI"/>
        </w:rPr>
        <w:t>Vir 1: _______________</w:t>
      </w:r>
      <w:r w:rsidR="00861EE2">
        <w:rPr>
          <w:rFonts w:ascii="Arial" w:hAnsi="Arial" w:cs="Arial"/>
          <w:noProof/>
          <w:sz w:val="24"/>
          <w:szCs w:val="24"/>
          <w:lang w:eastAsia="sl-SI"/>
        </w:rPr>
        <w:tab/>
      </w:r>
      <w:r w:rsidR="00861EE2">
        <w:rPr>
          <w:rFonts w:ascii="Arial" w:hAnsi="Arial" w:cs="Arial"/>
          <w:noProof/>
          <w:sz w:val="24"/>
          <w:szCs w:val="24"/>
          <w:lang w:eastAsia="sl-SI"/>
        </w:rPr>
        <w:tab/>
        <w:t>Vir 2: ____________</w:t>
      </w:r>
      <w:r w:rsidR="004F0BFD" w:rsidRPr="00861EE2">
        <w:rPr>
          <w:rFonts w:ascii="Arial" w:hAnsi="Arial" w:cs="Arial"/>
          <w:noProof/>
          <w:sz w:val="24"/>
          <w:szCs w:val="24"/>
          <w:lang w:eastAsia="sl-SI"/>
        </w:rPr>
        <w:tab/>
      </w:r>
      <w:r w:rsidR="004F0BFD" w:rsidRPr="00861EE2">
        <w:rPr>
          <w:rFonts w:ascii="Arial" w:hAnsi="Arial" w:cs="Arial"/>
          <w:noProof/>
          <w:sz w:val="24"/>
          <w:szCs w:val="24"/>
          <w:lang w:eastAsia="sl-SI"/>
        </w:rPr>
        <w:tab/>
        <w:t>Vir 3:</w:t>
      </w:r>
      <w:r w:rsidR="00861EE2">
        <w:rPr>
          <w:noProof/>
          <w:lang w:eastAsia="sl-SI"/>
        </w:rPr>
        <w:t xml:space="preserve"> ____________</w:t>
      </w:r>
    </w:p>
    <w:p w:rsidR="00F14ACD" w:rsidRDefault="00F14ACD" w:rsidP="00F14ACD">
      <w:pPr>
        <w:spacing w:after="0"/>
        <w:contextualSpacing/>
        <w:rPr>
          <w:noProof/>
          <w:lang w:eastAsia="sl-SI"/>
        </w:rPr>
      </w:pPr>
    </w:p>
    <w:p w:rsidR="00F14ACD" w:rsidRPr="007E137D" w:rsidRDefault="004F0BFD" w:rsidP="00F14ACD">
      <w:pPr>
        <w:spacing w:after="0"/>
        <w:contextualSpacing/>
        <w:rPr>
          <w:rFonts w:ascii="Arial" w:hAnsi="Arial" w:cs="Arial"/>
          <w:i/>
          <w:sz w:val="20"/>
          <w:szCs w:val="20"/>
        </w:rPr>
      </w:pPr>
      <w:r w:rsidRPr="007E137D">
        <w:rPr>
          <w:rFonts w:ascii="Arial" w:hAnsi="Arial" w:cs="Arial"/>
          <w:i/>
          <w:sz w:val="20"/>
          <w:szCs w:val="20"/>
        </w:rPr>
        <w:t xml:space="preserve">Vir 1: </w:t>
      </w:r>
      <w:hyperlink r:id="rId14" w:history="1">
        <w:r w:rsidR="00F14ACD" w:rsidRPr="007E137D">
          <w:rPr>
            <w:rStyle w:val="Hiperpovezava"/>
            <w:rFonts w:ascii="Arial" w:hAnsi="Arial" w:cs="Arial"/>
            <w:i/>
            <w:sz w:val="20"/>
            <w:szCs w:val="20"/>
          </w:rPr>
          <w:t>http://www.educa.fmf.uni-lj.si/izodel/sola/2000/di/lahajnar/delo/watt.html</w:t>
        </w:r>
      </w:hyperlink>
      <w:r w:rsidR="00F14ACD" w:rsidRPr="007E137D">
        <w:rPr>
          <w:rFonts w:ascii="Arial" w:hAnsi="Arial" w:cs="Arial"/>
          <w:i/>
          <w:sz w:val="20"/>
          <w:szCs w:val="20"/>
        </w:rPr>
        <w:t>, dostop: 23. 12. 2013.</w:t>
      </w:r>
    </w:p>
    <w:p w:rsidR="00F14ACD" w:rsidRPr="007E137D" w:rsidRDefault="004F0BFD" w:rsidP="00F14ACD">
      <w:pPr>
        <w:spacing w:after="0"/>
        <w:contextualSpacing/>
        <w:rPr>
          <w:rFonts w:ascii="Arial" w:hAnsi="Arial" w:cs="Arial"/>
          <w:i/>
          <w:noProof/>
          <w:sz w:val="20"/>
          <w:szCs w:val="20"/>
          <w:lang w:eastAsia="sl-SI"/>
        </w:rPr>
      </w:pPr>
      <w:r w:rsidRPr="007E137D">
        <w:rPr>
          <w:rFonts w:ascii="Arial" w:hAnsi="Arial" w:cs="Arial"/>
          <w:i/>
          <w:sz w:val="20"/>
          <w:szCs w:val="20"/>
        </w:rPr>
        <w:t xml:space="preserve">Vir 2: </w:t>
      </w:r>
      <w:hyperlink r:id="rId15" w:history="1">
        <w:r w:rsidR="00F14ACD" w:rsidRPr="007E137D">
          <w:rPr>
            <w:rStyle w:val="Hiperpovezava"/>
            <w:rFonts w:ascii="Arial" w:hAnsi="Arial" w:cs="Arial"/>
            <w:i/>
            <w:noProof/>
            <w:sz w:val="20"/>
            <w:szCs w:val="20"/>
            <w:lang w:eastAsia="sl-SI"/>
          </w:rPr>
          <w:t>http://sl.wikipedia.org/wiki/Slika:PMS_-_va%C5%A1ka_situla_%281%29.jpg</w:t>
        </w:r>
      </w:hyperlink>
      <w:r w:rsidR="00F14ACD" w:rsidRPr="007E137D">
        <w:rPr>
          <w:rFonts w:ascii="Arial" w:hAnsi="Arial" w:cs="Arial"/>
          <w:i/>
          <w:noProof/>
          <w:sz w:val="20"/>
          <w:szCs w:val="20"/>
          <w:lang w:eastAsia="sl-SI"/>
        </w:rPr>
        <w:t>, dostop: 23. 12. 2013.</w:t>
      </w:r>
    </w:p>
    <w:p w:rsidR="00F14ACD" w:rsidRPr="007E137D" w:rsidRDefault="004F0BFD" w:rsidP="00F14ACD">
      <w:pPr>
        <w:spacing w:after="0"/>
        <w:contextualSpacing/>
        <w:rPr>
          <w:rFonts w:ascii="Arial" w:hAnsi="Arial" w:cs="Arial"/>
          <w:i/>
          <w:sz w:val="20"/>
          <w:szCs w:val="20"/>
        </w:rPr>
      </w:pPr>
      <w:r w:rsidRPr="007E137D">
        <w:rPr>
          <w:rFonts w:ascii="Arial" w:hAnsi="Arial" w:cs="Arial"/>
          <w:i/>
          <w:sz w:val="20"/>
          <w:szCs w:val="20"/>
        </w:rPr>
        <w:t xml:space="preserve">Vir 3: </w:t>
      </w:r>
      <w:hyperlink r:id="rId16" w:history="1">
        <w:r w:rsidR="00F14ACD" w:rsidRPr="007E137D">
          <w:rPr>
            <w:rStyle w:val="Hiperpovezava"/>
            <w:rFonts w:ascii="Arial" w:hAnsi="Arial" w:cs="Arial"/>
            <w:i/>
            <w:sz w:val="20"/>
            <w:szCs w:val="20"/>
          </w:rPr>
          <w:t>http://hr.wikipedia.org/wiki/Tutankamon</w:t>
        </w:r>
      </w:hyperlink>
      <w:r w:rsidR="00F14ACD" w:rsidRPr="007E137D">
        <w:rPr>
          <w:rFonts w:ascii="Arial" w:hAnsi="Arial" w:cs="Arial"/>
          <w:i/>
          <w:sz w:val="20"/>
          <w:szCs w:val="20"/>
        </w:rPr>
        <w:t>, dostop: 23. 12. 2013</w:t>
      </w:r>
      <w:r w:rsidR="007E137D">
        <w:rPr>
          <w:rFonts w:ascii="Arial" w:hAnsi="Arial" w:cs="Arial"/>
          <w:i/>
          <w:sz w:val="20"/>
          <w:szCs w:val="20"/>
        </w:rPr>
        <w:t>.</w:t>
      </w:r>
    </w:p>
    <w:p w:rsidR="00F14ACD" w:rsidRDefault="00F14ACD" w:rsidP="00F14ACD">
      <w:pPr>
        <w:spacing w:after="0"/>
        <w:contextualSpacing/>
        <w:rPr>
          <w:rFonts w:ascii="Arial" w:hAnsi="Arial" w:cs="Arial"/>
          <w:b/>
          <w:sz w:val="24"/>
          <w:szCs w:val="24"/>
        </w:rPr>
      </w:pPr>
    </w:p>
    <w:p w:rsidR="00F14ACD" w:rsidRPr="004F0BFD" w:rsidRDefault="00F14ACD" w:rsidP="00F14ACD">
      <w:pPr>
        <w:spacing w:after="0"/>
        <w:contextualSpacing/>
        <w:rPr>
          <w:rFonts w:ascii="Arial" w:hAnsi="Arial" w:cs="Arial"/>
          <w:color w:val="FF0000"/>
          <w:sz w:val="24"/>
          <w:szCs w:val="24"/>
        </w:rPr>
      </w:pPr>
      <w:r w:rsidRPr="004F0BFD">
        <w:rPr>
          <w:rFonts w:ascii="Arial" w:hAnsi="Arial" w:cs="Arial"/>
          <w:color w:val="FF0000"/>
          <w:sz w:val="24"/>
          <w:szCs w:val="24"/>
        </w:rPr>
        <w:t>7. Določi časovno zaporedje dogodkov (1 je najstarejši in 6 najmlajši).</w:t>
      </w:r>
    </w:p>
    <w:p w:rsidR="00F14ACD" w:rsidRPr="00F14ACD" w:rsidRDefault="00F14ACD" w:rsidP="00F14ACD">
      <w:pPr>
        <w:spacing w:after="0"/>
        <w:contextualSpacing/>
        <w:rPr>
          <w:rFonts w:ascii="Arial" w:hAnsi="Arial" w:cs="Arial"/>
          <w:sz w:val="24"/>
          <w:szCs w:val="24"/>
        </w:rPr>
      </w:pPr>
      <w:r>
        <w:rPr>
          <w:rFonts w:ascii="Arial" w:hAnsi="Arial" w:cs="Arial"/>
          <w:sz w:val="24"/>
          <w:szCs w:val="24"/>
        </w:rPr>
        <w:t>_______ b</w:t>
      </w:r>
      <w:r w:rsidRPr="00F14ACD">
        <w:rPr>
          <w:rFonts w:ascii="Arial" w:hAnsi="Arial" w:cs="Arial"/>
          <w:sz w:val="24"/>
          <w:szCs w:val="24"/>
        </w:rPr>
        <w:t xml:space="preserve">itka pri </w:t>
      </w:r>
      <w:proofErr w:type="spellStart"/>
      <w:r w:rsidRPr="00F14ACD">
        <w:rPr>
          <w:rFonts w:ascii="Arial" w:hAnsi="Arial" w:cs="Arial"/>
          <w:sz w:val="24"/>
          <w:szCs w:val="24"/>
        </w:rPr>
        <w:t>Akciju</w:t>
      </w:r>
      <w:proofErr w:type="spellEnd"/>
      <w:r>
        <w:rPr>
          <w:rFonts w:ascii="Arial" w:hAnsi="Arial" w:cs="Arial"/>
          <w:sz w:val="24"/>
          <w:szCs w:val="24"/>
        </w:rPr>
        <w:t xml:space="preserve"> l. </w:t>
      </w:r>
      <w:r w:rsidRPr="00F14ACD">
        <w:rPr>
          <w:rFonts w:ascii="Arial" w:hAnsi="Arial" w:cs="Arial"/>
          <w:sz w:val="24"/>
          <w:szCs w:val="24"/>
        </w:rPr>
        <w:t>31 pr. Kr.</w:t>
      </w:r>
    </w:p>
    <w:p w:rsidR="00F14ACD" w:rsidRPr="00F14ACD" w:rsidRDefault="00F14ACD" w:rsidP="00F14ACD">
      <w:pPr>
        <w:spacing w:after="0"/>
        <w:contextualSpacing/>
        <w:rPr>
          <w:rFonts w:ascii="Arial" w:hAnsi="Arial" w:cs="Arial"/>
          <w:sz w:val="24"/>
          <w:szCs w:val="24"/>
        </w:rPr>
      </w:pPr>
      <w:r>
        <w:rPr>
          <w:rFonts w:ascii="Arial" w:hAnsi="Arial" w:cs="Arial"/>
          <w:sz w:val="24"/>
          <w:szCs w:val="24"/>
        </w:rPr>
        <w:t xml:space="preserve">_______ </w:t>
      </w:r>
      <w:r w:rsidRPr="00F14ACD">
        <w:rPr>
          <w:rFonts w:ascii="Arial" w:hAnsi="Arial" w:cs="Arial"/>
          <w:sz w:val="24"/>
          <w:szCs w:val="24"/>
        </w:rPr>
        <w:t>kronanje madžarskega kralja Štefana l. 1000</w:t>
      </w:r>
      <w:r w:rsidR="007E137D">
        <w:rPr>
          <w:rFonts w:ascii="Arial" w:hAnsi="Arial" w:cs="Arial"/>
          <w:sz w:val="24"/>
          <w:szCs w:val="24"/>
        </w:rPr>
        <w:t>.</w:t>
      </w:r>
    </w:p>
    <w:p w:rsidR="00F14ACD" w:rsidRPr="00F14ACD" w:rsidRDefault="00F14ACD" w:rsidP="00F14ACD">
      <w:pPr>
        <w:spacing w:after="0"/>
        <w:contextualSpacing/>
        <w:rPr>
          <w:rFonts w:ascii="Arial" w:hAnsi="Arial" w:cs="Arial"/>
          <w:sz w:val="24"/>
          <w:szCs w:val="24"/>
        </w:rPr>
      </w:pPr>
      <w:r>
        <w:rPr>
          <w:rFonts w:ascii="Arial" w:hAnsi="Arial" w:cs="Arial"/>
          <w:sz w:val="24"/>
          <w:szCs w:val="24"/>
        </w:rPr>
        <w:t>_______ b</w:t>
      </w:r>
      <w:r w:rsidRPr="00F14ACD">
        <w:rPr>
          <w:rFonts w:ascii="Arial" w:hAnsi="Arial" w:cs="Arial"/>
          <w:sz w:val="24"/>
          <w:szCs w:val="24"/>
        </w:rPr>
        <w:t xml:space="preserve">itka pri </w:t>
      </w:r>
      <w:proofErr w:type="spellStart"/>
      <w:r w:rsidRPr="00F14ACD">
        <w:rPr>
          <w:rFonts w:ascii="Arial" w:hAnsi="Arial" w:cs="Arial"/>
          <w:sz w:val="24"/>
          <w:szCs w:val="24"/>
        </w:rPr>
        <w:t>Kadešu</w:t>
      </w:r>
      <w:proofErr w:type="spellEnd"/>
      <w:r w:rsidRPr="00F14ACD">
        <w:rPr>
          <w:rFonts w:ascii="Arial" w:hAnsi="Arial" w:cs="Arial"/>
          <w:sz w:val="24"/>
          <w:szCs w:val="24"/>
        </w:rPr>
        <w:t xml:space="preserve"> </w:t>
      </w:r>
      <w:r>
        <w:rPr>
          <w:rFonts w:ascii="Arial" w:hAnsi="Arial" w:cs="Arial"/>
          <w:sz w:val="24"/>
          <w:szCs w:val="24"/>
        </w:rPr>
        <w:t xml:space="preserve">l. </w:t>
      </w:r>
      <w:r w:rsidRPr="00F14ACD">
        <w:rPr>
          <w:rFonts w:ascii="Arial" w:hAnsi="Arial" w:cs="Arial"/>
          <w:sz w:val="24"/>
          <w:szCs w:val="24"/>
        </w:rPr>
        <w:t>1287 pr. Kr.</w:t>
      </w:r>
    </w:p>
    <w:p w:rsidR="00F14ACD" w:rsidRPr="00F14ACD" w:rsidRDefault="00F14ACD" w:rsidP="00F14ACD">
      <w:pPr>
        <w:spacing w:after="0"/>
        <w:contextualSpacing/>
        <w:rPr>
          <w:rFonts w:ascii="Arial" w:hAnsi="Arial" w:cs="Arial"/>
          <w:sz w:val="24"/>
          <w:szCs w:val="24"/>
        </w:rPr>
      </w:pPr>
      <w:r>
        <w:rPr>
          <w:rFonts w:ascii="Arial" w:hAnsi="Arial" w:cs="Arial"/>
          <w:sz w:val="24"/>
          <w:szCs w:val="24"/>
        </w:rPr>
        <w:t>_______ š</w:t>
      </w:r>
      <w:r w:rsidRPr="00F14ACD">
        <w:rPr>
          <w:rFonts w:ascii="Arial" w:hAnsi="Arial" w:cs="Arial"/>
          <w:sz w:val="24"/>
          <w:szCs w:val="24"/>
        </w:rPr>
        <w:t>entjernejska noč l. 1572</w:t>
      </w:r>
      <w:r w:rsidR="007E137D">
        <w:rPr>
          <w:rFonts w:ascii="Arial" w:hAnsi="Arial" w:cs="Arial"/>
          <w:sz w:val="24"/>
          <w:szCs w:val="24"/>
        </w:rPr>
        <w:t>.</w:t>
      </w:r>
    </w:p>
    <w:p w:rsidR="00F14ACD" w:rsidRPr="00F14ACD" w:rsidRDefault="00F14ACD" w:rsidP="00F14ACD">
      <w:pPr>
        <w:spacing w:after="0"/>
        <w:contextualSpacing/>
        <w:rPr>
          <w:rFonts w:ascii="Arial" w:hAnsi="Arial" w:cs="Arial"/>
          <w:sz w:val="24"/>
          <w:szCs w:val="24"/>
        </w:rPr>
      </w:pPr>
      <w:r>
        <w:rPr>
          <w:rFonts w:ascii="Arial" w:hAnsi="Arial" w:cs="Arial"/>
          <w:sz w:val="24"/>
          <w:szCs w:val="24"/>
        </w:rPr>
        <w:t>_______ s</w:t>
      </w:r>
      <w:r w:rsidRPr="00F14ACD">
        <w:rPr>
          <w:rFonts w:ascii="Arial" w:hAnsi="Arial" w:cs="Arial"/>
          <w:sz w:val="24"/>
          <w:szCs w:val="24"/>
        </w:rPr>
        <w:t xml:space="preserve">mrt kralja Davida </w:t>
      </w:r>
      <w:r>
        <w:rPr>
          <w:rFonts w:ascii="Arial" w:hAnsi="Arial" w:cs="Arial"/>
          <w:sz w:val="24"/>
          <w:szCs w:val="24"/>
        </w:rPr>
        <w:t xml:space="preserve">l. </w:t>
      </w:r>
      <w:r w:rsidRPr="00F14ACD">
        <w:rPr>
          <w:rFonts w:ascii="Arial" w:hAnsi="Arial" w:cs="Arial"/>
          <w:sz w:val="24"/>
          <w:szCs w:val="24"/>
        </w:rPr>
        <w:t>964 pr. Kr.</w:t>
      </w:r>
    </w:p>
    <w:p w:rsidR="00F14ACD" w:rsidRPr="00F14ACD" w:rsidRDefault="00F14ACD" w:rsidP="00F14ACD">
      <w:pPr>
        <w:spacing w:after="0"/>
        <w:contextualSpacing/>
        <w:rPr>
          <w:rFonts w:ascii="Arial" w:hAnsi="Arial" w:cs="Arial"/>
          <w:sz w:val="24"/>
          <w:szCs w:val="24"/>
        </w:rPr>
      </w:pPr>
      <w:r>
        <w:rPr>
          <w:rFonts w:ascii="Arial" w:hAnsi="Arial" w:cs="Arial"/>
          <w:sz w:val="24"/>
          <w:szCs w:val="24"/>
        </w:rPr>
        <w:t xml:space="preserve">_______ </w:t>
      </w:r>
      <w:r w:rsidRPr="00F14ACD">
        <w:rPr>
          <w:rFonts w:ascii="Arial" w:hAnsi="Arial" w:cs="Arial"/>
          <w:sz w:val="24"/>
          <w:szCs w:val="24"/>
        </w:rPr>
        <w:t>smrt zadnjega Celjana l. 1456</w:t>
      </w:r>
      <w:r w:rsidR="007E137D">
        <w:rPr>
          <w:rFonts w:ascii="Arial" w:hAnsi="Arial" w:cs="Arial"/>
          <w:sz w:val="24"/>
          <w:szCs w:val="24"/>
        </w:rPr>
        <w:t>.</w:t>
      </w:r>
    </w:p>
    <w:p w:rsidR="00F14ACD" w:rsidRDefault="00F14ACD" w:rsidP="00F14ACD">
      <w:pPr>
        <w:spacing w:after="0"/>
        <w:contextualSpacing/>
        <w:rPr>
          <w:rFonts w:ascii="Arial" w:hAnsi="Arial" w:cs="Arial"/>
          <w:b/>
          <w:sz w:val="24"/>
          <w:szCs w:val="24"/>
        </w:rPr>
      </w:pPr>
    </w:p>
    <w:p w:rsidR="00F14ACD" w:rsidRPr="004F0BFD" w:rsidRDefault="00F14ACD" w:rsidP="00F14ACD">
      <w:pPr>
        <w:spacing w:after="0"/>
        <w:contextualSpacing/>
        <w:rPr>
          <w:rFonts w:ascii="Arial" w:hAnsi="Arial" w:cs="Arial"/>
          <w:color w:val="0070C0"/>
          <w:sz w:val="24"/>
          <w:szCs w:val="24"/>
        </w:rPr>
      </w:pPr>
      <w:r w:rsidRPr="004F0BFD">
        <w:rPr>
          <w:rFonts w:ascii="Arial" w:hAnsi="Arial" w:cs="Arial"/>
          <w:color w:val="0070C0"/>
          <w:sz w:val="24"/>
          <w:szCs w:val="24"/>
        </w:rPr>
        <w:t xml:space="preserve">8. Določi leta ali desetletja </w:t>
      </w:r>
      <w:r w:rsidRPr="004F0BFD">
        <w:rPr>
          <w:rFonts w:ascii="Arial" w:hAnsi="Arial" w:cs="Arial"/>
          <w:color w:val="FF0000"/>
          <w:sz w:val="24"/>
          <w:szCs w:val="24"/>
        </w:rPr>
        <w:t>oz. stoletja ali tisočletja.</w:t>
      </w:r>
    </w:p>
    <w:p w:rsidR="00F14ACD" w:rsidRDefault="00F14ACD" w:rsidP="00F14ACD">
      <w:pPr>
        <w:spacing w:after="0"/>
        <w:contextualSpacing/>
        <w:rPr>
          <w:rFonts w:ascii="Arial" w:hAnsi="Arial" w:cs="Arial"/>
          <w:b/>
          <w:sz w:val="24"/>
          <w:szCs w:val="24"/>
        </w:rPr>
      </w:pPr>
    </w:p>
    <w:p w:rsidR="00F14ACD" w:rsidRPr="00F14ACD" w:rsidRDefault="00F14ACD" w:rsidP="00F14ACD">
      <w:pPr>
        <w:spacing w:after="0"/>
        <w:rPr>
          <w:rFonts w:ascii="Arial" w:hAnsi="Arial" w:cs="Arial"/>
          <w:sz w:val="24"/>
          <w:szCs w:val="24"/>
        </w:rPr>
      </w:pPr>
      <w:r w:rsidRPr="00F14ACD">
        <w:rPr>
          <w:rFonts w:ascii="Arial" w:hAnsi="Arial" w:cs="Arial"/>
          <w:sz w:val="24"/>
          <w:szCs w:val="24"/>
        </w:rPr>
        <w:t>a. Druga svetovna vojna se je končala v ________________ letih _____________ stoletja</w:t>
      </w:r>
      <w:r>
        <w:rPr>
          <w:rFonts w:ascii="Arial" w:hAnsi="Arial" w:cs="Arial"/>
          <w:sz w:val="24"/>
          <w:szCs w:val="24"/>
        </w:rPr>
        <w:t>.</w:t>
      </w:r>
    </w:p>
    <w:p w:rsidR="00F14ACD" w:rsidRPr="00F14ACD" w:rsidRDefault="00F14ACD" w:rsidP="00F14ACD">
      <w:pPr>
        <w:spacing w:after="0"/>
        <w:rPr>
          <w:rFonts w:ascii="Arial" w:hAnsi="Arial" w:cs="Arial"/>
          <w:sz w:val="24"/>
          <w:szCs w:val="24"/>
        </w:rPr>
      </w:pPr>
      <w:r w:rsidRPr="00F14ACD">
        <w:rPr>
          <w:rFonts w:ascii="Arial" w:hAnsi="Arial" w:cs="Arial"/>
          <w:sz w:val="24"/>
          <w:szCs w:val="24"/>
        </w:rPr>
        <w:t xml:space="preserve">b. Primož Trubar je prvo tiskano knjigo izdal sredi __________ stoletja oz. sredi ___________ tisočletja. </w:t>
      </w:r>
    </w:p>
    <w:p w:rsidR="00F14ACD" w:rsidRPr="00F14ACD" w:rsidRDefault="004F0BFD" w:rsidP="00F14ACD">
      <w:pPr>
        <w:spacing w:after="0"/>
        <w:rPr>
          <w:rFonts w:ascii="Arial" w:hAnsi="Arial" w:cs="Arial"/>
          <w:sz w:val="24"/>
          <w:szCs w:val="24"/>
        </w:rPr>
      </w:pPr>
      <w:r>
        <w:rPr>
          <w:rFonts w:ascii="Arial" w:hAnsi="Arial" w:cs="Arial"/>
          <w:sz w:val="24"/>
          <w:szCs w:val="24"/>
        </w:rPr>
        <w:t>c.</w:t>
      </w:r>
      <w:r w:rsidR="00F14ACD" w:rsidRPr="00F14ACD">
        <w:rPr>
          <w:rFonts w:ascii="Arial" w:hAnsi="Arial" w:cs="Arial"/>
          <w:sz w:val="24"/>
          <w:szCs w:val="24"/>
        </w:rPr>
        <w:t xml:space="preserve"> Južna železnica je na slovenska tla prišla leta 1843, že v naslednjem desetletju, torej v ________________ letih 19. stoletja je prispela v Trst.</w:t>
      </w:r>
    </w:p>
    <w:p w:rsidR="00F14ACD" w:rsidRPr="00F14ACD" w:rsidRDefault="00F14ACD" w:rsidP="00F14ACD">
      <w:pPr>
        <w:spacing w:after="0"/>
        <w:rPr>
          <w:rFonts w:ascii="Arial" w:hAnsi="Arial" w:cs="Arial"/>
          <w:sz w:val="24"/>
          <w:szCs w:val="24"/>
        </w:rPr>
      </w:pPr>
      <w:r w:rsidRPr="00F14ACD">
        <w:rPr>
          <w:rFonts w:ascii="Arial" w:hAnsi="Arial" w:cs="Arial"/>
          <w:sz w:val="24"/>
          <w:szCs w:val="24"/>
        </w:rPr>
        <w:t xml:space="preserve">d. Leta 1830 je bil izdan almanah </w:t>
      </w:r>
      <w:proofErr w:type="spellStart"/>
      <w:r w:rsidRPr="007E137D">
        <w:rPr>
          <w:rFonts w:ascii="Arial" w:hAnsi="Arial" w:cs="Arial"/>
          <w:i/>
          <w:sz w:val="24"/>
          <w:szCs w:val="24"/>
        </w:rPr>
        <w:t>Kranska</w:t>
      </w:r>
      <w:proofErr w:type="spellEnd"/>
      <w:r w:rsidRPr="007E137D">
        <w:rPr>
          <w:rFonts w:ascii="Arial" w:hAnsi="Arial" w:cs="Arial"/>
          <w:i/>
          <w:sz w:val="24"/>
          <w:szCs w:val="24"/>
        </w:rPr>
        <w:t xml:space="preserve"> čbelica</w:t>
      </w:r>
      <w:r w:rsidRPr="00F14ACD">
        <w:rPr>
          <w:rFonts w:ascii="Arial" w:hAnsi="Arial" w:cs="Arial"/>
          <w:sz w:val="24"/>
          <w:szCs w:val="24"/>
        </w:rPr>
        <w:t>, tore</w:t>
      </w:r>
      <w:r w:rsidR="007E137D">
        <w:rPr>
          <w:rFonts w:ascii="Arial" w:hAnsi="Arial" w:cs="Arial"/>
          <w:sz w:val="24"/>
          <w:szCs w:val="24"/>
        </w:rPr>
        <w:t>j v ____________ letih 19. s</w:t>
      </w:r>
      <w:r w:rsidRPr="00F14ACD">
        <w:rPr>
          <w:rFonts w:ascii="Arial" w:hAnsi="Arial" w:cs="Arial"/>
          <w:sz w:val="24"/>
          <w:szCs w:val="24"/>
        </w:rPr>
        <w:t xml:space="preserve">toletja. </w:t>
      </w:r>
    </w:p>
    <w:p w:rsidR="00F14ACD" w:rsidRPr="00F14ACD" w:rsidRDefault="00F14ACD" w:rsidP="00F14ACD">
      <w:pPr>
        <w:spacing w:after="0"/>
        <w:rPr>
          <w:rFonts w:ascii="Arial" w:hAnsi="Arial" w:cs="Arial"/>
          <w:sz w:val="24"/>
          <w:szCs w:val="24"/>
        </w:rPr>
      </w:pPr>
      <w:r w:rsidRPr="00F14ACD">
        <w:rPr>
          <w:rFonts w:ascii="Arial" w:hAnsi="Arial" w:cs="Arial"/>
          <w:sz w:val="24"/>
          <w:szCs w:val="24"/>
        </w:rPr>
        <w:lastRenderedPageBreak/>
        <w:t>e. Leta 1</w:t>
      </w:r>
      <w:r w:rsidR="007E137D">
        <w:rPr>
          <w:rFonts w:ascii="Arial" w:hAnsi="Arial" w:cs="Arial"/>
          <w:sz w:val="24"/>
          <w:szCs w:val="24"/>
        </w:rPr>
        <w:t>899 se je na Kitajskem pričela b</w:t>
      </w:r>
      <w:r w:rsidRPr="00F14ACD">
        <w:rPr>
          <w:rFonts w:ascii="Arial" w:hAnsi="Arial" w:cs="Arial"/>
          <w:sz w:val="24"/>
          <w:szCs w:val="24"/>
        </w:rPr>
        <w:t xml:space="preserve">oksarska vstaja, torej konec _____________ stoletja. </w:t>
      </w:r>
    </w:p>
    <w:p w:rsidR="00F14ACD" w:rsidRDefault="00F14ACD" w:rsidP="00F14ACD">
      <w:pPr>
        <w:spacing w:after="0"/>
        <w:contextualSpacing/>
        <w:rPr>
          <w:rFonts w:ascii="Arial" w:hAnsi="Arial" w:cs="Arial"/>
          <w:b/>
          <w:sz w:val="24"/>
          <w:szCs w:val="24"/>
        </w:rPr>
      </w:pPr>
    </w:p>
    <w:p w:rsidR="00F14ACD" w:rsidRPr="0052758C" w:rsidRDefault="00F14ACD" w:rsidP="00F14ACD">
      <w:pPr>
        <w:spacing w:after="0"/>
        <w:contextualSpacing/>
        <w:rPr>
          <w:rFonts w:ascii="Arial" w:hAnsi="Arial" w:cs="Arial"/>
          <w:color w:val="00B050"/>
          <w:sz w:val="24"/>
          <w:szCs w:val="24"/>
        </w:rPr>
      </w:pPr>
      <w:r w:rsidRPr="0052758C">
        <w:rPr>
          <w:rFonts w:ascii="Arial" w:hAnsi="Arial" w:cs="Arial"/>
          <w:color w:val="00B050"/>
          <w:sz w:val="24"/>
          <w:szCs w:val="24"/>
        </w:rPr>
        <w:t xml:space="preserve">9. Primerjaj periodizacijo človeške preteklosti, ki si jo spoznal pri pouku zgodovine s periodizacijo literature, ki ste jo obravnavali pri pouku slovenščine ali s periodizacijo umetnostne zgodovine pri likovnem pouku. Izpostavi podobnosti in razlike. Pomagaj si tako, da izrišeš časovni trak za vsako področje. </w:t>
      </w:r>
    </w:p>
    <w:sectPr w:rsidR="00F14ACD" w:rsidRPr="0052758C">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766" w:rsidRDefault="00536766" w:rsidP="00536766">
      <w:pPr>
        <w:spacing w:after="0" w:line="240" w:lineRule="auto"/>
      </w:pPr>
      <w:r>
        <w:separator/>
      </w:r>
    </w:p>
  </w:endnote>
  <w:endnote w:type="continuationSeparator" w:id="0">
    <w:p w:rsidR="00536766" w:rsidRDefault="00536766" w:rsidP="0053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766" w:rsidRDefault="00536766" w:rsidP="00536766">
      <w:pPr>
        <w:spacing w:after="0" w:line="240" w:lineRule="auto"/>
      </w:pPr>
      <w:r>
        <w:separator/>
      </w:r>
    </w:p>
  </w:footnote>
  <w:footnote w:type="continuationSeparator" w:id="0">
    <w:p w:rsidR="00536766" w:rsidRDefault="00536766" w:rsidP="00536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66" w:rsidRDefault="00536766">
    <w:pPr>
      <w:pStyle w:val="Glava"/>
    </w:pPr>
    <w:r w:rsidRPr="00A94BC6">
      <w:rPr>
        <w:noProof/>
      </w:rPr>
      <w:drawing>
        <wp:anchor distT="0" distB="0" distL="114300" distR="114300" simplePos="0" relativeHeight="251660288" behindDoc="0" locked="0" layoutInCell="1" allowOverlap="1" wp14:anchorId="4438121E" wp14:editId="361BECEE">
          <wp:simplePos x="0" y="0"/>
          <wp:positionH relativeFrom="margin">
            <wp:posOffset>5457825</wp:posOffset>
          </wp:positionH>
          <wp:positionV relativeFrom="margin">
            <wp:posOffset>-822325</wp:posOffset>
          </wp:positionV>
          <wp:extent cx="815975" cy="1007745"/>
          <wp:effectExtent l="0" t="0" r="3175" b="0"/>
          <wp:wrapSquare wrapText="bothSides"/>
          <wp:docPr id="6"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7216" behindDoc="0" locked="0" layoutInCell="1" allowOverlap="1" wp14:anchorId="4681AF61" wp14:editId="78320403">
          <wp:simplePos x="0" y="0"/>
          <wp:positionH relativeFrom="margin">
            <wp:posOffset>-552450</wp:posOffset>
          </wp:positionH>
          <wp:positionV relativeFrom="margin">
            <wp:posOffset>-746125</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ZGODOVINA</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 w15:restartNumberingAfterBreak="0">
    <w:nsid w:val="56F956B7"/>
    <w:multiLevelType w:val="hybridMultilevel"/>
    <w:tmpl w:val="33E42852"/>
    <w:lvl w:ilvl="0" w:tplc="4EA81874">
      <w:start w:val="1"/>
      <w:numFmt w:val="lowerLetter"/>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1E53DD9"/>
    <w:multiLevelType w:val="hybridMultilevel"/>
    <w:tmpl w:val="503EDBC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5F03CB3"/>
    <w:multiLevelType w:val="hybridMultilevel"/>
    <w:tmpl w:val="84C632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CD"/>
    <w:rsid w:val="00032FDA"/>
    <w:rsid w:val="002654FD"/>
    <w:rsid w:val="00266436"/>
    <w:rsid w:val="003334BC"/>
    <w:rsid w:val="00425396"/>
    <w:rsid w:val="004F0BFD"/>
    <w:rsid w:val="0052758C"/>
    <w:rsid w:val="00536766"/>
    <w:rsid w:val="006544E3"/>
    <w:rsid w:val="00775055"/>
    <w:rsid w:val="007E137D"/>
    <w:rsid w:val="00861EE2"/>
    <w:rsid w:val="008E3B52"/>
    <w:rsid w:val="009735D6"/>
    <w:rsid w:val="00C57765"/>
    <w:rsid w:val="00C6781F"/>
    <w:rsid w:val="00EC5034"/>
    <w:rsid w:val="00F14ACD"/>
    <w:rsid w:val="00FB78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C613D-C49D-4EC5-8250-F585D067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4A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14ACD"/>
    <w:rPr>
      <w:color w:val="0000FF" w:themeColor="hyperlink"/>
      <w:u w:val="single"/>
    </w:rPr>
  </w:style>
  <w:style w:type="paragraph" w:styleId="Odstavekseznama">
    <w:name w:val="List Paragraph"/>
    <w:basedOn w:val="Navaden"/>
    <w:uiPriority w:val="34"/>
    <w:qFormat/>
    <w:rsid w:val="00F14ACD"/>
    <w:pPr>
      <w:ind w:left="720"/>
      <w:contextualSpacing/>
    </w:pPr>
  </w:style>
  <w:style w:type="paragraph" w:styleId="Besedilooblaka">
    <w:name w:val="Balloon Text"/>
    <w:basedOn w:val="Navaden"/>
    <w:link w:val="BesedilooblakaZnak"/>
    <w:uiPriority w:val="99"/>
    <w:semiHidden/>
    <w:unhideWhenUsed/>
    <w:rsid w:val="00F14A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14ACD"/>
    <w:rPr>
      <w:rFonts w:ascii="Tahoma" w:hAnsi="Tahoma" w:cs="Tahoma"/>
      <w:sz w:val="16"/>
      <w:szCs w:val="16"/>
    </w:rPr>
  </w:style>
  <w:style w:type="table" w:styleId="Tabelamrea">
    <w:name w:val="Table Grid"/>
    <w:basedOn w:val="Navadnatabela"/>
    <w:uiPriority w:val="59"/>
    <w:rsid w:val="00F14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F14AC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3334BC"/>
    <w:rPr>
      <w:color w:val="800080" w:themeColor="followedHyperlink"/>
      <w:u w:val="single"/>
    </w:rPr>
  </w:style>
  <w:style w:type="paragraph" w:styleId="Glava">
    <w:name w:val="header"/>
    <w:basedOn w:val="Navaden"/>
    <w:link w:val="GlavaZnak"/>
    <w:uiPriority w:val="99"/>
    <w:unhideWhenUsed/>
    <w:rsid w:val="00536766"/>
    <w:pPr>
      <w:tabs>
        <w:tab w:val="center" w:pos="4536"/>
        <w:tab w:val="right" w:pos="9072"/>
      </w:tabs>
      <w:spacing w:after="0" w:line="240" w:lineRule="auto"/>
    </w:pPr>
  </w:style>
  <w:style w:type="character" w:customStyle="1" w:styleId="GlavaZnak">
    <w:name w:val="Glava Znak"/>
    <w:basedOn w:val="Privzetapisavaodstavka"/>
    <w:link w:val="Glava"/>
    <w:uiPriority w:val="99"/>
    <w:rsid w:val="00536766"/>
  </w:style>
  <w:style w:type="paragraph" w:styleId="Noga">
    <w:name w:val="footer"/>
    <w:basedOn w:val="Navaden"/>
    <w:link w:val="NogaZnak"/>
    <w:uiPriority w:val="99"/>
    <w:unhideWhenUsed/>
    <w:rsid w:val="00536766"/>
    <w:pPr>
      <w:tabs>
        <w:tab w:val="center" w:pos="4536"/>
        <w:tab w:val="right" w:pos="9072"/>
      </w:tabs>
      <w:spacing w:after="0" w:line="240" w:lineRule="auto"/>
    </w:pPr>
  </w:style>
  <w:style w:type="character" w:customStyle="1" w:styleId="NogaZnak">
    <w:name w:val="Noga Znak"/>
    <w:basedOn w:val="Privzetapisavaodstavka"/>
    <w:link w:val="Noga"/>
    <w:uiPriority w:val="99"/>
    <w:rsid w:val="0053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73595">
      <w:bodyDiv w:val="1"/>
      <w:marLeft w:val="0"/>
      <w:marRight w:val="0"/>
      <w:marTop w:val="0"/>
      <w:marBottom w:val="0"/>
      <w:divBdr>
        <w:top w:val="none" w:sz="0" w:space="0" w:color="auto"/>
        <w:left w:val="none" w:sz="0" w:space="0" w:color="auto"/>
        <w:bottom w:val="none" w:sz="0" w:space="0" w:color="auto"/>
        <w:right w:val="none" w:sz="0" w:space="0" w:color="auto"/>
      </w:divBdr>
      <w:divsChild>
        <w:div w:id="158348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r.wikipedia.org/wiki/Tutankam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l.wikipedia.org/wiki/Slika:PMS_-_va%C5%A1ka_situla_%281%29.jpg" TargetMode="External"/><Relationship Id="rId10" Type="http://schemas.openxmlformats.org/officeDocument/2006/relationships/hyperlink" Target="http://uciteljska.net/kvizi/HotPot/ModrijanZG6/trak.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educa.fmf.uni-lj.si/izodel/sola/2000/di/lahajnar/delo/wat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5E48-5D65-4C8F-90E4-AB09F2A0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893</Words>
  <Characters>5096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17</cp:revision>
  <dcterms:created xsi:type="dcterms:W3CDTF">2013-12-23T09:20:00Z</dcterms:created>
  <dcterms:modified xsi:type="dcterms:W3CDTF">2016-06-24T11:51:00Z</dcterms:modified>
</cp:coreProperties>
</file>