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11" w:rsidRPr="00032E11" w:rsidRDefault="003F5262" w:rsidP="00032E11">
      <w:pPr>
        <w:jc w:val="both"/>
        <w:rPr>
          <w:rFonts w:ascii="Arial" w:hAnsi="Arial" w:cs="Arial"/>
          <w:b/>
          <w:color w:val="000000" w:themeColor="text1"/>
          <w:sz w:val="24"/>
          <w:szCs w:val="24"/>
        </w:rPr>
      </w:pPr>
      <w:r>
        <w:rPr>
          <w:rFonts w:ascii="Arial" w:hAnsi="Arial" w:cs="Arial"/>
          <w:b/>
          <w:color w:val="000000" w:themeColor="text1"/>
          <w:sz w:val="24"/>
          <w:szCs w:val="24"/>
        </w:rPr>
        <w:t xml:space="preserve">13. </w:t>
      </w:r>
      <w:r w:rsidRPr="00032E11">
        <w:rPr>
          <w:rFonts w:ascii="Arial" w:hAnsi="Arial" w:cs="Arial"/>
          <w:b/>
          <w:color w:val="000000" w:themeColor="text1"/>
          <w:sz w:val="24"/>
          <w:szCs w:val="24"/>
        </w:rPr>
        <w:t>ZAČETKI MANUFAKTUR IN ZALOŽNIŠTVA</w:t>
      </w:r>
    </w:p>
    <w:p w:rsidR="003F5262" w:rsidRDefault="003F5262" w:rsidP="0053710A">
      <w:pPr>
        <w:jc w:val="both"/>
        <w:rPr>
          <w:rFonts w:ascii="Arial" w:hAnsi="Arial" w:cs="Arial"/>
          <w:b/>
          <w:color w:val="000000"/>
          <w:sz w:val="24"/>
          <w:szCs w:val="24"/>
        </w:rPr>
      </w:pPr>
    </w:p>
    <w:p w:rsidR="003F5262" w:rsidRDefault="003F5262" w:rsidP="0053710A">
      <w:pPr>
        <w:jc w:val="both"/>
        <w:rPr>
          <w:rFonts w:ascii="Arial" w:hAnsi="Arial" w:cs="Arial"/>
          <w:b/>
          <w:color w:val="000000"/>
          <w:sz w:val="24"/>
          <w:szCs w:val="24"/>
        </w:rPr>
      </w:pPr>
      <w:r>
        <w:rPr>
          <w:rFonts w:ascii="Arial" w:hAnsi="Arial" w:cs="Arial"/>
          <w:b/>
          <w:color w:val="000000"/>
          <w:sz w:val="24"/>
          <w:szCs w:val="24"/>
        </w:rPr>
        <w:t>Navodila za reševanje delovnega lista:</w:t>
      </w:r>
    </w:p>
    <w:p w:rsidR="003F5262" w:rsidRDefault="003F5262" w:rsidP="003F5262">
      <w:pPr>
        <w:pStyle w:val="Odstavekseznama"/>
        <w:numPr>
          <w:ilvl w:val="0"/>
          <w:numId w:val="7"/>
        </w:numPr>
        <w:jc w:val="both"/>
        <w:rPr>
          <w:rFonts w:ascii="Arial" w:hAnsi="Arial" w:cs="Arial"/>
          <w:color w:val="000000"/>
          <w:sz w:val="24"/>
          <w:szCs w:val="24"/>
        </w:rPr>
      </w:pPr>
      <w:r>
        <w:rPr>
          <w:rFonts w:ascii="Arial" w:hAnsi="Arial" w:cs="Arial"/>
          <w:color w:val="000000"/>
          <w:sz w:val="24"/>
          <w:szCs w:val="24"/>
        </w:rPr>
        <w:t>prebere</w:t>
      </w:r>
      <w:r w:rsidRPr="00032E11">
        <w:rPr>
          <w:rFonts w:ascii="Arial" w:hAnsi="Arial" w:cs="Arial"/>
          <w:color w:val="000000"/>
          <w:sz w:val="24"/>
          <w:szCs w:val="24"/>
        </w:rPr>
        <w:t xml:space="preserve"> naloge</w:t>
      </w:r>
      <w:r>
        <w:rPr>
          <w:rFonts w:ascii="Arial" w:hAnsi="Arial" w:cs="Arial"/>
          <w:color w:val="000000"/>
          <w:sz w:val="24"/>
          <w:szCs w:val="24"/>
        </w:rPr>
        <w:t xml:space="preserve"> in pro</w:t>
      </w:r>
      <w:r>
        <w:rPr>
          <w:rFonts w:ascii="Arial" w:hAnsi="Arial" w:cs="Arial"/>
          <w:color w:val="000000"/>
          <w:sz w:val="24"/>
          <w:szCs w:val="24"/>
        </w:rPr>
        <w:t>uči gradiva na delovnem listu ter v učbeniku;</w:t>
      </w:r>
    </w:p>
    <w:p w:rsidR="003F5262" w:rsidRPr="00032E11" w:rsidRDefault="003F5262" w:rsidP="003F5262">
      <w:pPr>
        <w:pStyle w:val="Odstavekseznama"/>
        <w:numPr>
          <w:ilvl w:val="0"/>
          <w:numId w:val="7"/>
        </w:numPr>
        <w:jc w:val="both"/>
        <w:rPr>
          <w:rFonts w:ascii="Arial" w:hAnsi="Arial" w:cs="Arial"/>
          <w:color w:val="000000"/>
          <w:sz w:val="24"/>
          <w:szCs w:val="24"/>
        </w:rPr>
      </w:pPr>
      <w:r w:rsidRPr="00032E11">
        <w:rPr>
          <w:rFonts w:ascii="Arial" w:hAnsi="Arial" w:cs="Arial"/>
          <w:color w:val="000000"/>
          <w:sz w:val="24"/>
          <w:szCs w:val="24"/>
        </w:rPr>
        <w:t>odgovori na zasta</w:t>
      </w:r>
      <w:r>
        <w:rPr>
          <w:rFonts w:ascii="Arial" w:hAnsi="Arial" w:cs="Arial"/>
          <w:color w:val="000000"/>
          <w:sz w:val="24"/>
          <w:szCs w:val="24"/>
        </w:rPr>
        <w:t>vljene naloge ter odgovore odda</w:t>
      </w:r>
      <w:r>
        <w:rPr>
          <w:rFonts w:ascii="Arial" w:hAnsi="Arial" w:cs="Arial"/>
          <w:color w:val="000000"/>
          <w:sz w:val="24"/>
          <w:szCs w:val="24"/>
        </w:rPr>
        <w:t xml:space="preserve"> v Wordovem dokumentu v </w:t>
      </w:r>
      <w:proofErr w:type="spellStart"/>
      <w:r>
        <w:rPr>
          <w:rFonts w:ascii="Arial" w:hAnsi="Arial" w:cs="Arial"/>
          <w:color w:val="000000"/>
          <w:sz w:val="24"/>
          <w:szCs w:val="24"/>
        </w:rPr>
        <w:t>eL</w:t>
      </w:r>
      <w:r w:rsidRPr="00032E11">
        <w:rPr>
          <w:rFonts w:ascii="Arial" w:hAnsi="Arial" w:cs="Arial"/>
          <w:color w:val="000000"/>
          <w:sz w:val="24"/>
          <w:szCs w:val="24"/>
        </w:rPr>
        <w:t>istovnik</w:t>
      </w:r>
      <w:proofErr w:type="spellEnd"/>
      <w:r w:rsidRPr="00032E11">
        <w:rPr>
          <w:rFonts w:ascii="Arial" w:hAnsi="Arial" w:cs="Arial"/>
          <w:color w:val="000000"/>
          <w:sz w:val="24"/>
          <w:szCs w:val="24"/>
        </w:rPr>
        <w:t xml:space="preserve"> v </w:t>
      </w:r>
      <w:proofErr w:type="spellStart"/>
      <w:r w:rsidRPr="00032E11">
        <w:rPr>
          <w:rFonts w:ascii="Arial" w:hAnsi="Arial" w:cs="Arial"/>
          <w:color w:val="000000"/>
          <w:sz w:val="24"/>
          <w:szCs w:val="24"/>
        </w:rPr>
        <w:t>Mahari</w:t>
      </w:r>
      <w:proofErr w:type="spellEnd"/>
      <w:r w:rsidRPr="00032E11">
        <w:rPr>
          <w:rFonts w:ascii="Arial" w:hAnsi="Arial" w:cs="Arial"/>
          <w:color w:val="000000"/>
          <w:sz w:val="24"/>
          <w:szCs w:val="24"/>
        </w:rPr>
        <w:t>.</w:t>
      </w:r>
    </w:p>
    <w:p w:rsidR="003F5262" w:rsidRDefault="003F5262" w:rsidP="0053710A">
      <w:pPr>
        <w:jc w:val="both"/>
        <w:rPr>
          <w:rFonts w:ascii="Arial" w:hAnsi="Arial" w:cs="Arial"/>
          <w:b/>
          <w:color w:val="000000"/>
          <w:sz w:val="24"/>
          <w:szCs w:val="24"/>
        </w:rPr>
      </w:pPr>
    </w:p>
    <w:p w:rsidR="00032E11" w:rsidRPr="00032E11" w:rsidRDefault="00032E11" w:rsidP="0053710A">
      <w:pPr>
        <w:jc w:val="both"/>
        <w:rPr>
          <w:rFonts w:ascii="Arial" w:hAnsi="Arial" w:cs="Arial"/>
          <w:b/>
          <w:color w:val="000000"/>
          <w:sz w:val="24"/>
          <w:szCs w:val="24"/>
        </w:rPr>
      </w:pPr>
      <w:r>
        <w:rPr>
          <w:rFonts w:ascii="Arial" w:hAnsi="Arial" w:cs="Arial"/>
          <w:b/>
          <w:color w:val="000000"/>
          <w:sz w:val="24"/>
          <w:szCs w:val="24"/>
        </w:rPr>
        <w:t>Delovni list</w:t>
      </w:r>
    </w:p>
    <w:p w:rsidR="00032E11" w:rsidRPr="00032E11" w:rsidRDefault="00032E11" w:rsidP="0053710A">
      <w:pPr>
        <w:jc w:val="both"/>
        <w:rPr>
          <w:rFonts w:ascii="Arial" w:hAnsi="Arial" w:cs="Arial"/>
          <w:sz w:val="24"/>
          <w:szCs w:val="24"/>
        </w:rPr>
      </w:pPr>
    </w:p>
    <w:p w:rsidR="0031193F" w:rsidRPr="00032E11" w:rsidRDefault="0031193F" w:rsidP="00032E11">
      <w:pPr>
        <w:pStyle w:val="Odstavekseznama"/>
        <w:numPr>
          <w:ilvl w:val="0"/>
          <w:numId w:val="8"/>
        </w:numPr>
        <w:jc w:val="both"/>
        <w:rPr>
          <w:rFonts w:ascii="Arial" w:hAnsi="Arial" w:cs="Arial"/>
          <w:color w:val="FF0000"/>
          <w:sz w:val="24"/>
          <w:szCs w:val="24"/>
        </w:rPr>
      </w:pPr>
      <w:r w:rsidRPr="00032E11">
        <w:rPr>
          <w:rFonts w:ascii="Arial" w:hAnsi="Arial" w:cs="Arial"/>
          <w:color w:val="FF0000"/>
          <w:sz w:val="24"/>
          <w:szCs w:val="24"/>
        </w:rPr>
        <w:t>V 16. stoletju sta se pri nas pojavili novi obliki proizvodnje</w:t>
      </w:r>
      <w:r w:rsidR="00A94723" w:rsidRPr="00032E11">
        <w:rPr>
          <w:rFonts w:ascii="Arial" w:hAnsi="Arial" w:cs="Arial"/>
          <w:color w:val="FF0000"/>
          <w:sz w:val="24"/>
          <w:szCs w:val="24"/>
        </w:rPr>
        <w:t>. Glede na opis ju poimenuj</w:t>
      </w:r>
      <w:r w:rsidR="00354450" w:rsidRPr="00032E11">
        <w:rPr>
          <w:rFonts w:ascii="Arial" w:hAnsi="Arial" w:cs="Arial"/>
          <w:color w:val="FF0000"/>
          <w:sz w:val="24"/>
          <w:szCs w:val="24"/>
        </w:rPr>
        <w:t xml:space="preserve"> in primerjaj</w:t>
      </w:r>
      <w:r w:rsidR="00A94723" w:rsidRPr="00032E11">
        <w:rPr>
          <w:rFonts w:ascii="Arial" w:hAnsi="Arial" w:cs="Arial"/>
          <w:color w:val="FF0000"/>
          <w:sz w:val="24"/>
          <w:szCs w:val="24"/>
        </w:rPr>
        <w:t>.</w:t>
      </w:r>
    </w:p>
    <w:p w:rsidR="00032E11" w:rsidRDefault="00032E11" w:rsidP="00032E11">
      <w:pPr>
        <w:jc w:val="both"/>
        <w:rPr>
          <w:rFonts w:ascii="Arial" w:hAnsi="Arial" w:cs="Arial"/>
          <w:color w:val="FF0000"/>
          <w:sz w:val="24"/>
          <w:szCs w:val="24"/>
        </w:rPr>
      </w:pPr>
    </w:p>
    <w:p w:rsidR="00032E11" w:rsidRDefault="00032E11" w:rsidP="00032E11">
      <w:pPr>
        <w:jc w:val="both"/>
        <w:rPr>
          <w:rFonts w:ascii="Arial" w:hAnsi="Arial" w:cs="Arial"/>
          <w:color w:val="FF0000"/>
          <w:sz w:val="24"/>
          <w:szCs w:val="24"/>
        </w:rPr>
      </w:pPr>
    </w:p>
    <w:tbl>
      <w:tblPr>
        <w:tblStyle w:val="Tabelamrea"/>
        <w:tblW w:w="0" w:type="auto"/>
        <w:tblLook w:val="04A0" w:firstRow="1" w:lastRow="0" w:firstColumn="1" w:lastColumn="0" w:noHBand="0" w:noVBand="1"/>
      </w:tblPr>
      <w:tblGrid>
        <w:gridCol w:w="4606"/>
        <w:gridCol w:w="4606"/>
      </w:tblGrid>
      <w:tr w:rsidR="00032E11" w:rsidRPr="00032E11" w:rsidTr="00032E11">
        <w:tc>
          <w:tcPr>
            <w:tcW w:w="4606" w:type="dxa"/>
          </w:tcPr>
          <w:p w:rsidR="00032E11" w:rsidRPr="00032E11" w:rsidRDefault="00032E11" w:rsidP="00032E11">
            <w:pPr>
              <w:jc w:val="both"/>
              <w:rPr>
                <w:rFonts w:ascii="Arial" w:hAnsi="Arial" w:cs="Arial"/>
                <w:color w:val="FF0000"/>
                <w:sz w:val="24"/>
                <w:szCs w:val="24"/>
              </w:rPr>
            </w:pPr>
            <w:r w:rsidRPr="00032E11">
              <w:rPr>
                <w:rFonts w:ascii="Arial" w:hAnsi="Arial" w:cs="Arial"/>
                <w:color w:val="FF0000"/>
                <w:sz w:val="24"/>
                <w:szCs w:val="24"/>
              </w:rPr>
              <w:t>Opis proizvodnje</w:t>
            </w:r>
          </w:p>
        </w:tc>
        <w:tc>
          <w:tcPr>
            <w:tcW w:w="4606" w:type="dxa"/>
          </w:tcPr>
          <w:p w:rsidR="00032E11" w:rsidRPr="00032E11" w:rsidRDefault="00032E11" w:rsidP="00032E11">
            <w:pPr>
              <w:jc w:val="both"/>
              <w:rPr>
                <w:rFonts w:ascii="Arial" w:hAnsi="Arial" w:cs="Arial"/>
                <w:color w:val="FF0000"/>
                <w:sz w:val="24"/>
                <w:szCs w:val="24"/>
              </w:rPr>
            </w:pPr>
            <w:r w:rsidRPr="00032E11">
              <w:rPr>
                <w:rFonts w:ascii="Arial" w:hAnsi="Arial" w:cs="Arial"/>
                <w:color w:val="FF0000"/>
                <w:sz w:val="24"/>
                <w:szCs w:val="24"/>
              </w:rPr>
              <w:t>Poimenovanje načina proizvodnje</w:t>
            </w:r>
          </w:p>
        </w:tc>
      </w:tr>
      <w:tr w:rsidR="00032E11" w:rsidTr="00032E11">
        <w:tc>
          <w:tcPr>
            <w:tcW w:w="4606" w:type="dxa"/>
          </w:tcPr>
          <w:p w:rsidR="00032E11" w:rsidRPr="00032E11" w:rsidRDefault="00032E11" w:rsidP="00032E11">
            <w:pPr>
              <w:jc w:val="both"/>
              <w:rPr>
                <w:rFonts w:ascii="Arial" w:hAnsi="Arial" w:cs="Arial"/>
                <w:color w:val="000000" w:themeColor="text1"/>
                <w:sz w:val="24"/>
                <w:szCs w:val="24"/>
              </w:rPr>
            </w:pPr>
            <w:r w:rsidRPr="00032E11">
              <w:rPr>
                <w:rFonts w:ascii="Arial" w:hAnsi="Arial" w:cs="Arial"/>
                <w:color w:val="000000" w:themeColor="text1"/>
                <w:sz w:val="24"/>
                <w:szCs w:val="24"/>
              </w:rPr>
              <w:t xml:space="preserve">Kupec je rokodelca, ki je delal doma, zalagal tako s potrebnimi surovinami kot z vsem drugim, kar je potreboval za povečano proizvodnjo obrtnih izdelkov, in sicer v zameno za predhodno, s pogodbo določeno fiksno ceno izdelkov.  </w:t>
            </w:r>
          </w:p>
          <w:p w:rsidR="00032E11" w:rsidRDefault="00032E11" w:rsidP="00032E11">
            <w:pPr>
              <w:jc w:val="both"/>
              <w:rPr>
                <w:rFonts w:ascii="Arial" w:hAnsi="Arial" w:cs="Arial"/>
                <w:color w:val="FF0000"/>
                <w:sz w:val="24"/>
                <w:szCs w:val="24"/>
              </w:rPr>
            </w:pPr>
          </w:p>
        </w:tc>
        <w:tc>
          <w:tcPr>
            <w:tcW w:w="4606" w:type="dxa"/>
          </w:tcPr>
          <w:p w:rsidR="00032E11" w:rsidRDefault="00032E11" w:rsidP="00032E11">
            <w:pPr>
              <w:jc w:val="both"/>
              <w:rPr>
                <w:rFonts w:ascii="Arial" w:hAnsi="Arial" w:cs="Arial"/>
                <w:color w:val="FF0000"/>
                <w:sz w:val="24"/>
                <w:szCs w:val="24"/>
              </w:rPr>
            </w:pPr>
          </w:p>
        </w:tc>
      </w:tr>
      <w:tr w:rsidR="00032E11" w:rsidTr="00032E11">
        <w:tc>
          <w:tcPr>
            <w:tcW w:w="4606" w:type="dxa"/>
          </w:tcPr>
          <w:p w:rsidR="00032E11" w:rsidRDefault="00032E11" w:rsidP="00EC1B6A">
            <w:pPr>
              <w:jc w:val="both"/>
              <w:rPr>
                <w:rFonts w:ascii="Arial" w:hAnsi="Arial" w:cs="Arial"/>
                <w:color w:val="000000" w:themeColor="text1"/>
                <w:sz w:val="24"/>
                <w:szCs w:val="24"/>
              </w:rPr>
            </w:pPr>
            <w:r w:rsidRPr="00032E11">
              <w:rPr>
                <w:rFonts w:ascii="Arial" w:hAnsi="Arial" w:cs="Arial"/>
                <w:color w:val="000000" w:themeColor="text1"/>
                <w:sz w:val="24"/>
                <w:szCs w:val="24"/>
              </w:rPr>
              <w:t>V velikih obrtnih delavnicah je vsakdo opravil le   del proizvodnega procesa, ki je privedel do izdelave končnega izdelka. Lastnik je lahko zaposlil nekvalificirano delovno silo, ki jo je bilo mogoče priučiti le enega postopka in ki je bila bistveno cenejša od obrtnikov.</w:t>
            </w:r>
          </w:p>
          <w:p w:rsidR="00CE182B" w:rsidRPr="00032E11" w:rsidRDefault="00CE182B" w:rsidP="00EC1B6A">
            <w:pPr>
              <w:jc w:val="both"/>
              <w:rPr>
                <w:rFonts w:ascii="Arial" w:hAnsi="Arial" w:cs="Arial"/>
                <w:color w:val="000000" w:themeColor="text1"/>
                <w:sz w:val="24"/>
                <w:szCs w:val="24"/>
              </w:rPr>
            </w:pPr>
          </w:p>
        </w:tc>
        <w:tc>
          <w:tcPr>
            <w:tcW w:w="4606" w:type="dxa"/>
          </w:tcPr>
          <w:p w:rsidR="00032E11" w:rsidRDefault="00032E11" w:rsidP="00032E11">
            <w:pPr>
              <w:jc w:val="both"/>
              <w:rPr>
                <w:rFonts w:ascii="Arial" w:hAnsi="Arial" w:cs="Arial"/>
                <w:color w:val="FF0000"/>
                <w:sz w:val="24"/>
                <w:szCs w:val="24"/>
              </w:rPr>
            </w:pPr>
          </w:p>
        </w:tc>
      </w:tr>
    </w:tbl>
    <w:p w:rsidR="00032E11" w:rsidRPr="00032E11" w:rsidRDefault="00032E11" w:rsidP="00032E11">
      <w:pPr>
        <w:jc w:val="both"/>
        <w:rPr>
          <w:rFonts w:ascii="Arial" w:hAnsi="Arial" w:cs="Arial"/>
          <w:color w:val="FF0000"/>
          <w:sz w:val="24"/>
          <w:szCs w:val="24"/>
        </w:rPr>
      </w:pPr>
    </w:p>
    <w:p w:rsidR="0031193F" w:rsidRPr="00032E11" w:rsidRDefault="0031193F" w:rsidP="0053710A">
      <w:pPr>
        <w:ind w:left="360"/>
        <w:jc w:val="both"/>
        <w:rPr>
          <w:rFonts w:ascii="Arial" w:hAnsi="Arial" w:cs="Arial"/>
          <w:color w:val="0070C0"/>
          <w:sz w:val="24"/>
          <w:szCs w:val="24"/>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tblGrid>
      <w:tr w:rsidR="00032E11" w:rsidRPr="00032E11" w:rsidTr="00032E11">
        <w:tc>
          <w:tcPr>
            <w:tcW w:w="4464" w:type="dxa"/>
          </w:tcPr>
          <w:p w:rsidR="00032E11" w:rsidRPr="00032E11" w:rsidRDefault="00032E11" w:rsidP="00032E11">
            <w:pPr>
              <w:jc w:val="both"/>
              <w:rPr>
                <w:rFonts w:ascii="Arial" w:hAnsi="Arial" w:cs="Arial"/>
                <w:color w:val="0070C0"/>
                <w:sz w:val="24"/>
                <w:szCs w:val="24"/>
              </w:rPr>
            </w:pPr>
          </w:p>
        </w:tc>
      </w:tr>
    </w:tbl>
    <w:p w:rsidR="00F25A98" w:rsidRPr="00032E11" w:rsidRDefault="00F25A98" w:rsidP="0053710A">
      <w:pPr>
        <w:jc w:val="both"/>
        <w:rPr>
          <w:rFonts w:ascii="Arial" w:hAnsi="Arial" w:cs="Arial"/>
          <w:sz w:val="24"/>
          <w:szCs w:val="24"/>
        </w:rPr>
      </w:pPr>
    </w:p>
    <w:p w:rsidR="00F25A98" w:rsidRPr="00032E11" w:rsidRDefault="00F25A98" w:rsidP="0053710A">
      <w:pPr>
        <w:jc w:val="both"/>
        <w:rPr>
          <w:rFonts w:ascii="Arial" w:hAnsi="Arial" w:cs="Arial"/>
          <w:sz w:val="24"/>
          <w:szCs w:val="24"/>
        </w:rPr>
      </w:pPr>
    </w:p>
    <w:p w:rsidR="00716AC6" w:rsidRPr="00032E11" w:rsidRDefault="0050209F" w:rsidP="0050209F">
      <w:pPr>
        <w:ind w:firstLine="360"/>
        <w:rPr>
          <w:rFonts w:ascii="Arial" w:hAnsi="Arial" w:cs="Arial"/>
          <w:color w:val="FF0000"/>
          <w:sz w:val="24"/>
          <w:szCs w:val="24"/>
        </w:rPr>
      </w:pPr>
      <w:r w:rsidRPr="00032E11">
        <w:rPr>
          <w:rFonts w:ascii="Arial" w:hAnsi="Arial" w:cs="Arial"/>
          <w:color w:val="FF0000"/>
          <w:sz w:val="24"/>
          <w:szCs w:val="24"/>
        </w:rPr>
        <w:t xml:space="preserve">2.  </w:t>
      </w:r>
      <w:r w:rsidR="00716AC6" w:rsidRPr="00032E11">
        <w:rPr>
          <w:rFonts w:ascii="Arial" w:hAnsi="Arial" w:cs="Arial"/>
          <w:color w:val="FF0000"/>
          <w:sz w:val="24"/>
          <w:szCs w:val="24"/>
        </w:rPr>
        <w:t xml:space="preserve">S pomočjo besedila ugotovi, kdo so bili </w:t>
      </w:r>
      <w:r w:rsidR="00CE182B">
        <w:rPr>
          <w:rFonts w:ascii="Arial" w:hAnsi="Arial" w:cs="Arial"/>
          <w:color w:val="FF0000"/>
          <w:sz w:val="24"/>
          <w:szCs w:val="24"/>
        </w:rPr>
        <w:t>nosilci novih oblik proizvodnje.</w:t>
      </w:r>
    </w:p>
    <w:p w:rsidR="00B44CDB" w:rsidRPr="00032E11" w:rsidRDefault="00B44CDB" w:rsidP="00F25A98">
      <w:pPr>
        <w:rPr>
          <w:rFonts w:ascii="Arial" w:hAnsi="Arial" w:cs="Arial"/>
          <w:color w:val="FF0000"/>
          <w:sz w:val="24"/>
          <w:szCs w:val="24"/>
        </w:rPr>
      </w:pPr>
    </w:p>
    <w:p w:rsidR="00716AC6" w:rsidRPr="00CE182B" w:rsidRDefault="00716AC6" w:rsidP="00716AC6">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E182B">
        <w:rPr>
          <w:rFonts w:ascii="Arial" w:hAnsi="Arial" w:cs="Arial"/>
          <w:sz w:val="24"/>
          <w:szCs w:val="24"/>
        </w:rPr>
        <w:t xml:space="preserve">»Leta 1526 je na Gorenjsko prišel Bernard </w:t>
      </w:r>
      <w:proofErr w:type="spellStart"/>
      <w:r w:rsidRPr="00CE182B">
        <w:rPr>
          <w:rFonts w:ascii="Arial" w:hAnsi="Arial" w:cs="Arial"/>
          <w:sz w:val="24"/>
          <w:szCs w:val="24"/>
        </w:rPr>
        <w:t>Bucelleni</w:t>
      </w:r>
      <w:proofErr w:type="spellEnd"/>
      <w:r w:rsidRPr="00CE182B">
        <w:rPr>
          <w:rFonts w:ascii="Arial" w:hAnsi="Arial" w:cs="Arial"/>
          <w:sz w:val="24"/>
          <w:szCs w:val="24"/>
        </w:rPr>
        <w:t xml:space="preserve"> iz bergamskega rudarskega območja ter dobil koncesijo za postavitev visoke peči in fužin po italijanskem načinu na Savi, Jesenicah in pozneje še na Javorniku in Plavžu. Hkrati z njim so prišli </w:t>
      </w:r>
      <w:proofErr w:type="spellStart"/>
      <w:r w:rsidRPr="00CE182B">
        <w:rPr>
          <w:rFonts w:ascii="Arial" w:hAnsi="Arial" w:cs="Arial"/>
          <w:sz w:val="24"/>
          <w:szCs w:val="24"/>
        </w:rPr>
        <w:t>Locatalliji</w:t>
      </w:r>
      <w:proofErr w:type="spellEnd"/>
      <w:r w:rsidRPr="00CE182B">
        <w:rPr>
          <w:rFonts w:ascii="Arial" w:hAnsi="Arial" w:cs="Arial"/>
          <w:sz w:val="24"/>
          <w:szCs w:val="24"/>
        </w:rPr>
        <w:t xml:space="preserve">, druga, pozneje zelo pomembna družina, ki so nato postali fužinarji na Jesenicah, Javorniku in pozneje </w:t>
      </w:r>
      <w:r w:rsidR="00B44CDB" w:rsidRPr="00CE182B">
        <w:rPr>
          <w:rFonts w:ascii="Arial" w:hAnsi="Arial" w:cs="Arial"/>
          <w:sz w:val="24"/>
          <w:szCs w:val="24"/>
        </w:rPr>
        <w:t xml:space="preserve">v </w:t>
      </w:r>
      <w:r w:rsidRPr="00CE182B">
        <w:rPr>
          <w:rFonts w:ascii="Arial" w:hAnsi="Arial" w:cs="Arial"/>
          <w:sz w:val="24"/>
          <w:szCs w:val="24"/>
        </w:rPr>
        <w:t>Dolnjem Ljubelju na Koroškem.«</w:t>
      </w:r>
    </w:p>
    <w:p w:rsidR="00CE182B" w:rsidRDefault="00CE182B" w:rsidP="00716AC6">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716AC6" w:rsidRPr="003F5262" w:rsidRDefault="00CE182B" w:rsidP="00716AC6">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3F5262">
        <w:rPr>
          <w:rFonts w:ascii="Arial" w:hAnsi="Arial" w:cs="Arial"/>
          <w:i/>
          <w:sz w:val="24"/>
          <w:szCs w:val="24"/>
        </w:rPr>
        <w:t>(</w:t>
      </w:r>
      <w:r w:rsidR="00B44CDB" w:rsidRPr="003F5262">
        <w:rPr>
          <w:rFonts w:ascii="Arial" w:hAnsi="Arial" w:cs="Arial"/>
          <w:i/>
          <w:sz w:val="24"/>
          <w:szCs w:val="24"/>
        </w:rPr>
        <w:t>Gestrin</w:t>
      </w:r>
      <w:r w:rsidR="00716AC6" w:rsidRPr="003F5262">
        <w:rPr>
          <w:rFonts w:ascii="Arial" w:hAnsi="Arial" w:cs="Arial"/>
          <w:i/>
          <w:sz w:val="24"/>
          <w:szCs w:val="24"/>
        </w:rPr>
        <w:t xml:space="preserve">, </w:t>
      </w:r>
      <w:r w:rsidRPr="003F5262">
        <w:rPr>
          <w:rFonts w:ascii="Arial" w:hAnsi="Arial" w:cs="Arial"/>
          <w:i/>
          <w:sz w:val="24"/>
          <w:szCs w:val="24"/>
        </w:rPr>
        <w:t xml:space="preserve">F. (1991): </w:t>
      </w:r>
      <w:r w:rsidR="00B44CDB" w:rsidRPr="003F5262">
        <w:rPr>
          <w:rFonts w:ascii="Arial" w:hAnsi="Arial" w:cs="Arial"/>
          <w:i/>
          <w:sz w:val="24"/>
          <w:szCs w:val="24"/>
        </w:rPr>
        <w:t>Slovenske dežele in zgodnji kapitalizem</w:t>
      </w:r>
      <w:r w:rsidRPr="003F5262">
        <w:rPr>
          <w:rFonts w:ascii="Arial" w:hAnsi="Arial" w:cs="Arial"/>
          <w:i/>
          <w:sz w:val="24"/>
          <w:szCs w:val="24"/>
        </w:rPr>
        <w:t>. Ljubljana:</w:t>
      </w:r>
      <w:r w:rsidR="00716AC6" w:rsidRPr="003F5262">
        <w:rPr>
          <w:rFonts w:ascii="Arial" w:hAnsi="Arial" w:cs="Arial"/>
          <w:i/>
          <w:sz w:val="24"/>
          <w:szCs w:val="24"/>
        </w:rPr>
        <w:t xml:space="preserve"> </w:t>
      </w:r>
      <w:r w:rsidR="00B44CDB" w:rsidRPr="003F5262">
        <w:rPr>
          <w:rFonts w:ascii="Arial" w:hAnsi="Arial" w:cs="Arial"/>
          <w:i/>
          <w:sz w:val="24"/>
          <w:szCs w:val="24"/>
        </w:rPr>
        <w:t>SM</w:t>
      </w:r>
      <w:r w:rsidR="00716AC6" w:rsidRPr="003F5262">
        <w:rPr>
          <w:rFonts w:ascii="Arial" w:hAnsi="Arial" w:cs="Arial"/>
          <w:i/>
          <w:sz w:val="24"/>
          <w:szCs w:val="24"/>
        </w:rPr>
        <w:t>, str.1</w:t>
      </w:r>
      <w:r w:rsidR="00B44CDB" w:rsidRPr="003F5262">
        <w:rPr>
          <w:rFonts w:ascii="Arial" w:hAnsi="Arial" w:cs="Arial"/>
          <w:i/>
          <w:sz w:val="24"/>
          <w:szCs w:val="24"/>
        </w:rPr>
        <w:t>98</w:t>
      </w:r>
      <w:r w:rsidR="00716AC6" w:rsidRPr="003F5262">
        <w:rPr>
          <w:rFonts w:ascii="Arial" w:hAnsi="Arial" w:cs="Arial"/>
          <w:i/>
          <w:sz w:val="24"/>
          <w:szCs w:val="24"/>
        </w:rPr>
        <w:t>.</w:t>
      </w:r>
      <w:r w:rsidRPr="003F5262">
        <w:rPr>
          <w:rFonts w:ascii="Arial" w:hAnsi="Arial" w:cs="Arial"/>
          <w:i/>
          <w:sz w:val="24"/>
          <w:szCs w:val="24"/>
        </w:rPr>
        <w:t>)</w:t>
      </w:r>
    </w:p>
    <w:p w:rsidR="00716AC6" w:rsidRPr="00032E11" w:rsidRDefault="00716AC6" w:rsidP="00F25A98">
      <w:pPr>
        <w:rPr>
          <w:rFonts w:ascii="Arial" w:hAnsi="Arial" w:cs="Arial"/>
          <w:color w:val="FF0000"/>
          <w:sz w:val="24"/>
          <w:szCs w:val="24"/>
        </w:rPr>
      </w:pPr>
    </w:p>
    <w:p w:rsidR="00716AC6" w:rsidRDefault="00716AC6"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Default="00CE182B" w:rsidP="00F25A98">
      <w:pPr>
        <w:rPr>
          <w:rFonts w:ascii="Arial" w:hAnsi="Arial" w:cs="Arial"/>
          <w:color w:val="FF0000"/>
          <w:sz w:val="24"/>
          <w:szCs w:val="24"/>
        </w:rPr>
      </w:pPr>
    </w:p>
    <w:p w:rsidR="00CE182B" w:rsidRPr="00032E11" w:rsidRDefault="00CE182B" w:rsidP="00F25A98">
      <w:pPr>
        <w:rPr>
          <w:rFonts w:ascii="Arial" w:hAnsi="Arial" w:cs="Arial"/>
          <w:color w:val="FF0000"/>
          <w:sz w:val="24"/>
          <w:szCs w:val="24"/>
        </w:rPr>
      </w:pPr>
    </w:p>
    <w:p w:rsidR="0050209F" w:rsidRPr="00032E11" w:rsidRDefault="00716AC6" w:rsidP="0050209F">
      <w:pPr>
        <w:ind w:firstLine="360"/>
        <w:rPr>
          <w:rFonts w:ascii="Arial" w:hAnsi="Arial" w:cs="Arial"/>
          <w:color w:val="FF0000"/>
          <w:sz w:val="24"/>
          <w:szCs w:val="24"/>
        </w:rPr>
      </w:pPr>
      <w:r w:rsidRPr="00032E11">
        <w:rPr>
          <w:rFonts w:ascii="Arial" w:hAnsi="Arial" w:cs="Arial"/>
          <w:color w:val="FF0000"/>
          <w:sz w:val="24"/>
          <w:szCs w:val="24"/>
        </w:rPr>
        <w:t xml:space="preserve">3. </w:t>
      </w:r>
      <w:r w:rsidR="0050209F" w:rsidRPr="00032E11">
        <w:rPr>
          <w:rFonts w:ascii="Arial" w:hAnsi="Arial" w:cs="Arial"/>
          <w:color w:val="FF0000"/>
          <w:sz w:val="24"/>
          <w:szCs w:val="24"/>
        </w:rPr>
        <w:t>Razmisli</w:t>
      </w:r>
      <w:r w:rsidR="00CE182B">
        <w:rPr>
          <w:rFonts w:ascii="Arial" w:hAnsi="Arial" w:cs="Arial"/>
          <w:color w:val="FF0000"/>
          <w:sz w:val="24"/>
          <w:szCs w:val="24"/>
        </w:rPr>
        <w:t>,</w:t>
      </w:r>
      <w:r w:rsidR="0050209F" w:rsidRPr="00032E11">
        <w:rPr>
          <w:rFonts w:ascii="Arial" w:hAnsi="Arial" w:cs="Arial"/>
          <w:color w:val="FF0000"/>
          <w:sz w:val="24"/>
          <w:szCs w:val="24"/>
        </w:rPr>
        <w:t xml:space="preserve"> v čem sta se novi obliki proizvodnje pokazali za uspešnejši v primerjavi z delom v obrtnih delavnicah</w:t>
      </w:r>
      <w:r w:rsidR="00CE182B">
        <w:rPr>
          <w:rFonts w:ascii="Arial" w:hAnsi="Arial" w:cs="Arial"/>
          <w:color w:val="FF0000"/>
          <w:sz w:val="24"/>
          <w:szCs w:val="24"/>
        </w:rPr>
        <w:t>. Pomagaj si s skico.</w:t>
      </w:r>
    </w:p>
    <w:p w:rsidR="0050209F" w:rsidRPr="00032E11" w:rsidRDefault="00A621DE" w:rsidP="0050209F">
      <w:pPr>
        <w:ind w:firstLine="30"/>
        <w:rPr>
          <w:rFonts w:ascii="Arial" w:hAnsi="Arial" w:cs="Arial"/>
          <w:color w:val="FF0000"/>
          <w:sz w:val="24"/>
          <w:szCs w:val="24"/>
        </w:rPr>
      </w:pPr>
      <w:r w:rsidRPr="00032E11">
        <w:rPr>
          <w:rFonts w:ascii="Arial" w:hAnsi="Arial" w:cs="Arial"/>
          <w:noProof/>
          <w:color w:val="FF0000"/>
          <w:sz w:val="24"/>
          <w:szCs w:val="24"/>
          <w:lang w:eastAsia="sl-SI"/>
        </w:rPr>
        <w:drawing>
          <wp:inline distT="0" distB="0" distL="0" distR="0" wp14:anchorId="777B3F11" wp14:editId="4E2F5993">
            <wp:extent cx="2095500" cy="15240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1524000"/>
                    </a:xfrm>
                    <a:prstGeom prst="rect">
                      <a:avLst/>
                    </a:prstGeom>
                    <a:noFill/>
                    <a:ln w="9525">
                      <a:noFill/>
                      <a:miter lim="800000"/>
                      <a:headEnd/>
                      <a:tailEnd/>
                    </a:ln>
                  </pic:spPr>
                </pic:pic>
              </a:graphicData>
            </a:graphic>
          </wp:inline>
        </w:drawing>
      </w:r>
    </w:p>
    <w:p w:rsidR="00A621DE" w:rsidRPr="003F5262" w:rsidRDefault="00CE182B" w:rsidP="0050209F">
      <w:pPr>
        <w:ind w:firstLine="30"/>
        <w:rPr>
          <w:rFonts w:ascii="Arial" w:hAnsi="Arial" w:cs="Arial"/>
          <w:i/>
          <w:color w:val="000000" w:themeColor="text1"/>
          <w:sz w:val="24"/>
          <w:szCs w:val="24"/>
        </w:rPr>
      </w:pPr>
      <w:r w:rsidRPr="003F5262">
        <w:rPr>
          <w:rFonts w:ascii="Arial" w:hAnsi="Arial" w:cs="Arial"/>
          <w:i/>
          <w:color w:val="000000" w:themeColor="text1"/>
          <w:sz w:val="24"/>
          <w:szCs w:val="24"/>
        </w:rPr>
        <w:t>(</w:t>
      </w:r>
      <w:hyperlink r:id="rId8" w:history="1">
        <w:r w:rsidR="00C9717E" w:rsidRPr="003F5262">
          <w:rPr>
            <w:rStyle w:val="Hiperpovezava"/>
            <w:rFonts w:ascii="Arial" w:hAnsi="Arial" w:cs="Arial"/>
            <w:i/>
            <w:sz w:val="24"/>
            <w:szCs w:val="24"/>
          </w:rPr>
          <w:t>http://hr.wikipedia.org/wiki/Manufaktura</w:t>
        </w:r>
      </w:hyperlink>
      <w:r w:rsidR="007C0AD6" w:rsidRPr="003F5262">
        <w:rPr>
          <w:rFonts w:ascii="Arial" w:hAnsi="Arial" w:cs="Arial"/>
          <w:i/>
          <w:color w:val="000000" w:themeColor="text1"/>
          <w:sz w:val="24"/>
          <w:szCs w:val="24"/>
        </w:rPr>
        <w:t xml:space="preserve"> (dostop: 28. 2</w:t>
      </w:r>
      <w:r w:rsidR="00C9717E" w:rsidRPr="003F5262">
        <w:rPr>
          <w:rFonts w:ascii="Arial" w:hAnsi="Arial" w:cs="Arial"/>
          <w:i/>
          <w:color w:val="000000" w:themeColor="text1"/>
          <w:sz w:val="24"/>
          <w:szCs w:val="24"/>
        </w:rPr>
        <w:t>. 2011</w:t>
      </w:r>
      <w:r w:rsidRPr="003F5262">
        <w:rPr>
          <w:rFonts w:ascii="Arial" w:hAnsi="Arial" w:cs="Arial"/>
          <w:i/>
          <w:color w:val="000000" w:themeColor="text1"/>
          <w:sz w:val="24"/>
          <w:szCs w:val="24"/>
        </w:rPr>
        <w:t>)</w:t>
      </w:r>
      <w:r w:rsidR="003F5262">
        <w:rPr>
          <w:rFonts w:ascii="Arial" w:hAnsi="Arial" w:cs="Arial"/>
          <w:i/>
          <w:color w:val="000000" w:themeColor="text1"/>
          <w:sz w:val="24"/>
          <w:szCs w:val="24"/>
        </w:rPr>
        <w:t>.)</w:t>
      </w:r>
      <w:bookmarkStart w:id="0" w:name="_GoBack"/>
      <w:bookmarkEnd w:id="0"/>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53710A" w:rsidRPr="00CE182B" w:rsidRDefault="00716AC6" w:rsidP="0050209F">
      <w:pPr>
        <w:ind w:left="360"/>
        <w:rPr>
          <w:rFonts w:ascii="Arial" w:hAnsi="Arial" w:cs="Arial"/>
          <w:color w:val="0070C0"/>
          <w:sz w:val="24"/>
          <w:szCs w:val="24"/>
        </w:rPr>
      </w:pPr>
      <w:r w:rsidRPr="00CE182B">
        <w:rPr>
          <w:rFonts w:ascii="Arial" w:hAnsi="Arial" w:cs="Arial"/>
          <w:color w:val="0070C0"/>
          <w:sz w:val="24"/>
          <w:szCs w:val="24"/>
        </w:rPr>
        <w:t>4</w:t>
      </w:r>
      <w:r w:rsidR="0050209F" w:rsidRPr="00CE182B">
        <w:rPr>
          <w:rFonts w:ascii="Arial" w:hAnsi="Arial" w:cs="Arial"/>
          <w:color w:val="0070C0"/>
          <w:sz w:val="24"/>
          <w:szCs w:val="24"/>
        </w:rPr>
        <w:t xml:space="preserve">.  </w:t>
      </w:r>
      <w:r w:rsidR="00577774" w:rsidRPr="00CE182B">
        <w:rPr>
          <w:rFonts w:ascii="Arial" w:hAnsi="Arial" w:cs="Arial"/>
          <w:color w:val="0070C0"/>
          <w:sz w:val="24"/>
          <w:szCs w:val="24"/>
        </w:rPr>
        <w:t>Naved</w:t>
      </w:r>
      <w:r w:rsidR="0050209F" w:rsidRPr="00CE182B">
        <w:rPr>
          <w:rFonts w:ascii="Arial" w:hAnsi="Arial" w:cs="Arial"/>
          <w:color w:val="0070C0"/>
          <w:sz w:val="24"/>
          <w:szCs w:val="24"/>
        </w:rPr>
        <w:t>i še kakšno negativno stran, ki sta ju p</w:t>
      </w:r>
      <w:r w:rsidR="00CE182B">
        <w:rPr>
          <w:rFonts w:ascii="Arial" w:hAnsi="Arial" w:cs="Arial"/>
          <w:color w:val="0070C0"/>
          <w:sz w:val="24"/>
          <w:szCs w:val="24"/>
        </w:rPr>
        <w:t>rinesli novi obliki proizvodnje.</w:t>
      </w:r>
    </w:p>
    <w:p w:rsidR="0050209F" w:rsidRPr="00032E11" w:rsidRDefault="0050209F" w:rsidP="0050209F">
      <w:pPr>
        <w:ind w:left="360"/>
        <w:rPr>
          <w:rFonts w:ascii="Arial" w:hAnsi="Arial" w:cs="Arial"/>
          <w:color w:val="FF0000"/>
          <w:sz w:val="24"/>
          <w:szCs w:val="24"/>
        </w:rPr>
      </w:pPr>
    </w:p>
    <w:p w:rsidR="00B44CDB" w:rsidRPr="00032E11" w:rsidRDefault="00B44CDB" w:rsidP="0050209F">
      <w:pPr>
        <w:ind w:left="360"/>
        <w:rPr>
          <w:rFonts w:ascii="Arial" w:hAnsi="Arial" w:cs="Arial"/>
          <w:color w:val="FF0000"/>
          <w:sz w:val="24"/>
          <w:szCs w:val="24"/>
        </w:rPr>
      </w:pPr>
    </w:p>
    <w:p w:rsidR="00B44CDB" w:rsidRPr="00032E11" w:rsidRDefault="00B44CDB" w:rsidP="0050209F">
      <w:pPr>
        <w:ind w:left="360"/>
        <w:rPr>
          <w:rFonts w:ascii="Arial" w:hAnsi="Arial" w:cs="Arial"/>
          <w:color w:val="FF0000"/>
          <w:sz w:val="24"/>
          <w:szCs w:val="24"/>
        </w:rPr>
      </w:pPr>
    </w:p>
    <w:p w:rsidR="00577774" w:rsidRDefault="00577774"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Pr="00032E11" w:rsidRDefault="00CE182B" w:rsidP="0050209F">
      <w:pPr>
        <w:ind w:left="360"/>
        <w:rPr>
          <w:rFonts w:ascii="Arial" w:hAnsi="Arial" w:cs="Arial"/>
          <w:color w:val="FF0000"/>
          <w:sz w:val="24"/>
          <w:szCs w:val="24"/>
        </w:rPr>
      </w:pPr>
    </w:p>
    <w:p w:rsidR="00CE182B" w:rsidRDefault="00716AC6" w:rsidP="0050209F">
      <w:pPr>
        <w:ind w:left="360"/>
        <w:rPr>
          <w:rFonts w:ascii="Arial" w:hAnsi="Arial" w:cs="Arial"/>
          <w:color w:val="FF0000"/>
          <w:sz w:val="24"/>
          <w:szCs w:val="24"/>
        </w:rPr>
      </w:pPr>
      <w:r w:rsidRPr="00032E11">
        <w:rPr>
          <w:rFonts w:ascii="Arial" w:hAnsi="Arial" w:cs="Arial"/>
          <w:color w:val="FF0000"/>
          <w:sz w:val="24"/>
          <w:szCs w:val="24"/>
        </w:rPr>
        <w:t>5</w:t>
      </w:r>
      <w:r w:rsidR="0050209F" w:rsidRPr="00032E11">
        <w:rPr>
          <w:rFonts w:ascii="Arial" w:hAnsi="Arial" w:cs="Arial"/>
          <w:color w:val="FF0000"/>
          <w:sz w:val="24"/>
          <w:szCs w:val="24"/>
        </w:rPr>
        <w:t xml:space="preserve">. </w:t>
      </w:r>
      <w:r w:rsidR="00577774" w:rsidRPr="00032E11">
        <w:rPr>
          <w:rFonts w:ascii="Arial" w:hAnsi="Arial" w:cs="Arial"/>
          <w:color w:val="FF0000"/>
          <w:sz w:val="24"/>
          <w:szCs w:val="24"/>
        </w:rPr>
        <w:t xml:space="preserve"> </w:t>
      </w:r>
      <w:r w:rsidR="00CE182B">
        <w:rPr>
          <w:rFonts w:ascii="Arial" w:hAnsi="Arial" w:cs="Arial"/>
          <w:color w:val="FF0000"/>
          <w:sz w:val="24"/>
          <w:szCs w:val="24"/>
        </w:rPr>
        <w:t xml:space="preserve">a) </w:t>
      </w:r>
      <w:r w:rsidR="00577774" w:rsidRPr="00032E11">
        <w:rPr>
          <w:rFonts w:ascii="Arial" w:hAnsi="Arial" w:cs="Arial"/>
          <w:color w:val="FF0000"/>
          <w:sz w:val="24"/>
          <w:szCs w:val="24"/>
        </w:rPr>
        <w:t>Katere izdelke so najprej začeli izdelovati na takšen</w:t>
      </w:r>
      <w:r w:rsidRPr="00032E11">
        <w:rPr>
          <w:rFonts w:ascii="Arial" w:hAnsi="Arial" w:cs="Arial"/>
          <w:color w:val="FF0000"/>
          <w:sz w:val="24"/>
          <w:szCs w:val="24"/>
        </w:rPr>
        <w:t xml:space="preserve"> način</w:t>
      </w:r>
      <w:r w:rsidR="00577774" w:rsidRPr="00032E11">
        <w:rPr>
          <w:rFonts w:ascii="Arial" w:hAnsi="Arial" w:cs="Arial"/>
          <w:color w:val="FF0000"/>
          <w:sz w:val="24"/>
          <w:szCs w:val="24"/>
        </w:rPr>
        <w:t xml:space="preserve">? </w:t>
      </w: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CE182B" w:rsidRDefault="00CE182B" w:rsidP="0050209F">
      <w:pPr>
        <w:ind w:left="360"/>
        <w:rPr>
          <w:rFonts w:ascii="Arial" w:hAnsi="Arial" w:cs="Arial"/>
          <w:color w:val="FF0000"/>
          <w:sz w:val="24"/>
          <w:szCs w:val="24"/>
        </w:rPr>
      </w:pPr>
    </w:p>
    <w:p w:rsidR="00577774" w:rsidRPr="00032E11" w:rsidRDefault="00CE182B" w:rsidP="0050209F">
      <w:pPr>
        <w:ind w:left="360"/>
        <w:rPr>
          <w:rFonts w:ascii="Arial" w:hAnsi="Arial" w:cs="Arial"/>
          <w:color w:val="FF0000"/>
          <w:sz w:val="24"/>
          <w:szCs w:val="24"/>
        </w:rPr>
      </w:pPr>
      <w:r>
        <w:rPr>
          <w:rFonts w:ascii="Arial" w:hAnsi="Arial" w:cs="Arial"/>
          <w:color w:val="FF0000"/>
          <w:sz w:val="24"/>
          <w:szCs w:val="24"/>
        </w:rPr>
        <w:t xml:space="preserve">     b) </w:t>
      </w:r>
      <w:r w:rsidR="00577774" w:rsidRPr="00032E11">
        <w:rPr>
          <w:rFonts w:ascii="Arial" w:hAnsi="Arial" w:cs="Arial"/>
          <w:color w:val="FF0000"/>
          <w:sz w:val="24"/>
          <w:szCs w:val="24"/>
        </w:rPr>
        <w:t>Kje so bili prvi večji obrati na Slovenskem?</w:t>
      </w:r>
    </w:p>
    <w:p w:rsidR="0050209F" w:rsidRPr="00032E11" w:rsidRDefault="00577774" w:rsidP="0050209F">
      <w:pPr>
        <w:ind w:left="360"/>
        <w:rPr>
          <w:rFonts w:ascii="Arial" w:hAnsi="Arial" w:cs="Arial"/>
          <w:color w:val="FF0000"/>
          <w:sz w:val="24"/>
          <w:szCs w:val="24"/>
        </w:rPr>
      </w:pPr>
      <w:r w:rsidRPr="00032E11">
        <w:rPr>
          <w:rFonts w:ascii="Arial" w:hAnsi="Arial" w:cs="Arial"/>
          <w:color w:val="FF0000"/>
          <w:sz w:val="24"/>
          <w:szCs w:val="24"/>
        </w:rPr>
        <w:t xml:space="preserve">  </w:t>
      </w:r>
    </w:p>
    <w:p w:rsidR="0053710A" w:rsidRPr="00032E11" w:rsidRDefault="0053710A" w:rsidP="0053710A">
      <w:pPr>
        <w:rPr>
          <w:rFonts w:ascii="Arial" w:hAnsi="Arial" w:cs="Arial"/>
          <w:color w:val="FF0000"/>
          <w:sz w:val="24"/>
          <w:szCs w:val="24"/>
        </w:rPr>
      </w:pPr>
    </w:p>
    <w:p w:rsidR="00B44CDB" w:rsidRPr="00032E11" w:rsidRDefault="00B44CDB" w:rsidP="0053710A">
      <w:pPr>
        <w:rPr>
          <w:rFonts w:ascii="Arial" w:hAnsi="Arial" w:cs="Arial"/>
          <w:color w:val="FF0000"/>
          <w:sz w:val="24"/>
          <w:szCs w:val="24"/>
        </w:rPr>
      </w:pPr>
    </w:p>
    <w:p w:rsidR="00B44CDB" w:rsidRPr="00032E11" w:rsidRDefault="00B44CDB" w:rsidP="0053710A">
      <w:pPr>
        <w:rPr>
          <w:rFonts w:ascii="Arial" w:hAnsi="Arial" w:cs="Arial"/>
          <w:color w:val="FF0000"/>
          <w:sz w:val="24"/>
          <w:szCs w:val="24"/>
        </w:rPr>
      </w:pPr>
    </w:p>
    <w:p w:rsidR="0053710A" w:rsidRPr="00CE182B" w:rsidRDefault="00716AC6" w:rsidP="00577774">
      <w:pPr>
        <w:ind w:firstLine="360"/>
        <w:rPr>
          <w:rFonts w:ascii="Arial" w:hAnsi="Arial" w:cs="Arial"/>
          <w:color w:val="00B050"/>
          <w:sz w:val="24"/>
          <w:szCs w:val="24"/>
        </w:rPr>
      </w:pPr>
      <w:r w:rsidRPr="00CE182B">
        <w:rPr>
          <w:rFonts w:ascii="Arial" w:hAnsi="Arial" w:cs="Arial"/>
          <w:color w:val="00B050"/>
          <w:sz w:val="24"/>
          <w:szCs w:val="24"/>
        </w:rPr>
        <w:t>6</w:t>
      </w:r>
      <w:r w:rsidR="00577774" w:rsidRPr="00CE182B">
        <w:rPr>
          <w:rFonts w:ascii="Arial" w:hAnsi="Arial" w:cs="Arial"/>
          <w:color w:val="00B050"/>
          <w:sz w:val="24"/>
          <w:szCs w:val="24"/>
        </w:rPr>
        <w:t xml:space="preserve">. </w:t>
      </w:r>
      <w:r w:rsidR="00FD2BE3" w:rsidRPr="00CE182B">
        <w:rPr>
          <w:rFonts w:ascii="Arial" w:hAnsi="Arial" w:cs="Arial"/>
          <w:color w:val="00B050"/>
          <w:sz w:val="24"/>
          <w:szCs w:val="24"/>
        </w:rPr>
        <w:t xml:space="preserve">Opiši razvoj in značilnosti </w:t>
      </w:r>
      <w:proofErr w:type="spellStart"/>
      <w:r w:rsidR="00FD2BE3" w:rsidRPr="00CE182B">
        <w:rPr>
          <w:rFonts w:ascii="Arial" w:hAnsi="Arial" w:cs="Arial"/>
          <w:color w:val="00B050"/>
          <w:sz w:val="24"/>
          <w:szCs w:val="24"/>
        </w:rPr>
        <w:t>suknarne</w:t>
      </w:r>
      <w:proofErr w:type="spellEnd"/>
      <w:r w:rsidR="00FD2BE3" w:rsidRPr="00CE182B">
        <w:rPr>
          <w:rFonts w:ascii="Arial" w:hAnsi="Arial" w:cs="Arial"/>
          <w:color w:val="00B050"/>
          <w:sz w:val="24"/>
          <w:szCs w:val="24"/>
        </w:rPr>
        <w:t xml:space="preserve"> na Selu pri Ljubljani oziroma z</w:t>
      </w:r>
      <w:r w:rsidR="00577774" w:rsidRPr="00CE182B">
        <w:rPr>
          <w:rFonts w:ascii="Arial" w:hAnsi="Arial" w:cs="Arial"/>
          <w:color w:val="00B050"/>
          <w:sz w:val="24"/>
          <w:szCs w:val="24"/>
        </w:rPr>
        <w:t xml:space="preserve">a svoj domači kraj razišči razvoj vsaj ene </w:t>
      </w:r>
      <w:proofErr w:type="spellStart"/>
      <w:r w:rsidR="00577774" w:rsidRPr="00CE182B">
        <w:rPr>
          <w:rFonts w:ascii="Arial" w:hAnsi="Arial" w:cs="Arial"/>
          <w:color w:val="00B050"/>
          <w:sz w:val="24"/>
          <w:szCs w:val="24"/>
        </w:rPr>
        <w:t>manufakturne</w:t>
      </w:r>
      <w:proofErr w:type="spellEnd"/>
      <w:r w:rsidR="00577774" w:rsidRPr="00CE182B">
        <w:rPr>
          <w:rFonts w:ascii="Arial" w:hAnsi="Arial" w:cs="Arial"/>
          <w:color w:val="00B050"/>
          <w:sz w:val="24"/>
          <w:szCs w:val="24"/>
        </w:rPr>
        <w:t xml:space="preserve"> delavnic</w:t>
      </w:r>
      <w:r w:rsidR="00CE182B">
        <w:rPr>
          <w:rFonts w:ascii="Arial" w:hAnsi="Arial" w:cs="Arial"/>
          <w:color w:val="00B050"/>
          <w:sz w:val="24"/>
          <w:szCs w:val="24"/>
        </w:rPr>
        <w:t>e.</w:t>
      </w:r>
    </w:p>
    <w:p w:rsidR="0053710A" w:rsidRPr="00CE182B" w:rsidRDefault="0053710A" w:rsidP="0053710A">
      <w:pPr>
        <w:rPr>
          <w:rFonts w:ascii="Arial" w:hAnsi="Arial" w:cs="Arial"/>
          <w:color w:val="00B050"/>
          <w:sz w:val="24"/>
          <w:szCs w:val="24"/>
        </w:rPr>
      </w:pPr>
    </w:p>
    <w:p w:rsidR="0053710A" w:rsidRPr="00CE182B" w:rsidRDefault="0053710A" w:rsidP="0053710A">
      <w:pPr>
        <w:rPr>
          <w:rFonts w:ascii="Arial" w:hAnsi="Arial" w:cs="Arial"/>
          <w:color w:val="00B050"/>
          <w:sz w:val="24"/>
          <w:szCs w:val="24"/>
        </w:rPr>
      </w:pPr>
    </w:p>
    <w:p w:rsidR="004C7E1C" w:rsidRPr="00CE182B" w:rsidRDefault="004C7E1C">
      <w:pPr>
        <w:rPr>
          <w:rFonts w:ascii="Arial" w:hAnsi="Arial" w:cs="Arial"/>
          <w:color w:val="00B050"/>
          <w:sz w:val="24"/>
          <w:szCs w:val="24"/>
        </w:rPr>
      </w:pPr>
    </w:p>
    <w:sectPr w:rsidR="004C7E1C" w:rsidRPr="00CE182B" w:rsidSect="009B65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62" w:rsidRDefault="003F5262" w:rsidP="003F5262">
      <w:r>
        <w:separator/>
      </w:r>
    </w:p>
  </w:endnote>
  <w:endnote w:type="continuationSeparator" w:id="0">
    <w:p w:rsidR="003F5262" w:rsidRDefault="003F5262" w:rsidP="003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62" w:rsidRDefault="003F5262" w:rsidP="003F5262">
      <w:r>
        <w:separator/>
      </w:r>
    </w:p>
  </w:footnote>
  <w:footnote w:type="continuationSeparator" w:id="0">
    <w:p w:rsidR="003F5262" w:rsidRDefault="003F5262" w:rsidP="003F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62" w:rsidRPr="003F5262" w:rsidRDefault="003F5262">
    <w:pPr>
      <w:pStyle w:val="Glava"/>
      <w:rPr>
        <w:rFonts w:ascii="Arial" w:hAnsi="Arial" w:cs="Arial"/>
        <w:b/>
        <w:color w:val="0070C0"/>
        <w:sz w:val="28"/>
        <w:szCs w:val="28"/>
      </w:rPr>
    </w:pPr>
    <w:r w:rsidRPr="00A94BC6">
      <w:rPr>
        <w:noProof/>
      </w:rPr>
      <w:drawing>
        <wp:anchor distT="0" distB="0" distL="114300" distR="114300" simplePos="0" relativeHeight="251659264" behindDoc="0" locked="0" layoutInCell="1" allowOverlap="1" wp14:anchorId="3E5ACBAC" wp14:editId="3C445D3A">
          <wp:simplePos x="0" y="0"/>
          <wp:positionH relativeFrom="margin">
            <wp:posOffset>5543550</wp:posOffset>
          </wp:positionH>
          <wp:positionV relativeFrom="margin">
            <wp:posOffset>-898525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7216" behindDoc="0" locked="0" layoutInCell="1" allowOverlap="1" wp14:anchorId="73CA67A2" wp14:editId="36F6A4DE">
          <wp:simplePos x="0" y="0"/>
          <wp:positionH relativeFrom="margin">
            <wp:posOffset>-704850</wp:posOffset>
          </wp:positionH>
          <wp:positionV relativeFrom="margin">
            <wp:posOffset>-765175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Pr="003F5262">
      <w:rPr>
        <w:rFonts w:ascii="Arial" w:hAnsi="Arial" w:cs="Arial"/>
        <w:b/>
        <w:color w:val="0070C0"/>
        <w:sz w:val="28"/>
        <w:szCs w:val="28"/>
      </w:rPr>
      <w:t>ZGODOVINA</w:t>
    </w:r>
    <w:r>
      <w:rPr>
        <w:rFonts w:ascii="Arial" w:hAnsi="Arial" w:cs="Arial"/>
        <w:b/>
        <w:color w:val="0070C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6C83"/>
    <w:multiLevelType w:val="hybridMultilevel"/>
    <w:tmpl w:val="33303A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CE5A3F"/>
    <w:multiLevelType w:val="hybridMultilevel"/>
    <w:tmpl w:val="BCB283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A324AE4"/>
    <w:multiLevelType w:val="hybridMultilevel"/>
    <w:tmpl w:val="D098057A"/>
    <w:lvl w:ilvl="0" w:tplc="F22892D0">
      <w:start w:val="1"/>
      <w:numFmt w:val="decimal"/>
      <w:lvlText w:val="%1."/>
      <w:lvlJc w:val="left"/>
      <w:pPr>
        <w:ind w:left="945" w:hanging="58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492ECD"/>
    <w:multiLevelType w:val="hybridMultilevel"/>
    <w:tmpl w:val="3AF2D4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2E64138"/>
    <w:multiLevelType w:val="hybridMultilevel"/>
    <w:tmpl w:val="8E002832"/>
    <w:lvl w:ilvl="0" w:tplc="0492D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636DCB"/>
    <w:multiLevelType w:val="hybridMultilevel"/>
    <w:tmpl w:val="05420A50"/>
    <w:lvl w:ilvl="0" w:tplc="21F4D578">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C67148"/>
    <w:multiLevelType w:val="hybridMultilevel"/>
    <w:tmpl w:val="2C5A0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A2368F"/>
    <w:multiLevelType w:val="hybridMultilevel"/>
    <w:tmpl w:val="76A87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10A"/>
    <w:rsid w:val="00023C55"/>
    <w:rsid w:val="00032E11"/>
    <w:rsid w:val="0031193F"/>
    <w:rsid w:val="00354450"/>
    <w:rsid w:val="003571B1"/>
    <w:rsid w:val="003F5262"/>
    <w:rsid w:val="004C618E"/>
    <w:rsid w:val="004C7E1C"/>
    <w:rsid w:val="0050209F"/>
    <w:rsid w:val="00504650"/>
    <w:rsid w:val="0053710A"/>
    <w:rsid w:val="00577774"/>
    <w:rsid w:val="0060019C"/>
    <w:rsid w:val="006A466F"/>
    <w:rsid w:val="006F2184"/>
    <w:rsid w:val="00716AC6"/>
    <w:rsid w:val="00784B07"/>
    <w:rsid w:val="007C0AD6"/>
    <w:rsid w:val="0086441E"/>
    <w:rsid w:val="00A621DE"/>
    <w:rsid w:val="00A94723"/>
    <w:rsid w:val="00AE7DA9"/>
    <w:rsid w:val="00B44CDB"/>
    <w:rsid w:val="00C9717E"/>
    <w:rsid w:val="00CE182B"/>
    <w:rsid w:val="00D236A6"/>
    <w:rsid w:val="00DA1B37"/>
    <w:rsid w:val="00DF66AE"/>
    <w:rsid w:val="00E129FF"/>
    <w:rsid w:val="00F25A98"/>
    <w:rsid w:val="00FD2B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1BD14-953B-4073-9B7C-3ABE7A8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10A"/>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71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710A"/>
    <w:rPr>
      <w:rFonts w:ascii="Tahoma" w:eastAsia="Calibri" w:hAnsi="Tahoma" w:cs="Tahoma"/>
      <w:sz w:val="16"/>
      <w:szCs w:val="16"/>
    </w:rPr>
  </w:style>
  <w:style w:type="table" w:styleId="Tabelamrea">
    <w:name w:val="Table Grid"/>
    <w:basedOn w:val="Navadnatabela"/>
    <w:uiPriority w:val="59"/>
    <w:rsid w:val="00A9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0209F"/>
    <w:pPr>
      <w:ind w:left="720"/>
      <w:contextualSpacing/>
    </w:pPr>
  </w:style>
  <w:style w:type="character" w:styleId="Hiperpovezava">
    <w:name w:val="Hyperlink"/>
    <w:basedOn w:val="Privzetapisavaodstavka"/>
    <w:uiPriority w:val="99"/>
    <w:unhideWhenUsed/>
    <w:rsid w:val="00CE182B"/>
    <w:rPr>
      <w:color w:val="0000FF" w:themeColor="hyperlink"/>
      <w:u w:val="single"/>
    </w:rPr>
  </w:style>
  <w:style w:type="paragraph" w:styleId="Glava">
    <w:name w:val="header"/>
    <w:basedOn w:val="Navaden"/>
    <w:link w:val="GlavaZnak"/>
    <w:uiPriority w:val="99"/>
    <w:unhideWhenUsed/>
    <w:rsid w:val="003F5262"/>
    <w:pPr>
      <w:tabs>
        <w:tab w:val="center" w:pos="4536"/>
        <w:tab w:val="right" w:pos="9072"/>
      </w:tabs>
    </w:pPr>
  </w:style>
  <w:style w:type="character" w:customStyle="1" w:styleId="GlavaZnak">
    <w:name w:val="Glava Znak"/>
    <w:basedOn w:val="Privzetapisavaodstavka"/>
    <w:link w:val="Glava"/>
    <w:uiPriority w:val="99"/>
    <w:rsid w:val="003F5262"/>
    <w:rPr>
      <w:rFonts w:ascii="Calibri" w:eastAsia="Calibri" w:hAnsi="Calibri" w:cs="Times New Roman"/>
    </w:rPr>
  </w:style>
  <w:style w:type="paragraph" w:styleId="Noga">
    <w:name w:val="footer"/>
    <w:basedOn w:val="Navaden"/>
    <w:link w:val="NogaZnak"/>
    <w:uiPriority w:val="99"/>
    <w:unhideWhenUsed/>
    <w:rsid w:val="003F5262"/>
    <w:pPr>
      <w:tabs>
        <w:tab w:val="center" w:pos="4536"/>
        <w:tab w:val="right" w:pos="9072"/>
      </w:tabs>
    </w:pPr>
  </w:style>
  <w:style w:type="character" w:customStyle="1" w:styleId="NogaZnak">
    <w:name w:val="Noga Znak"/>
    <w:basedOn w:val="Privzetapisavaodstavka"/>
    <w:link w:val="Noga"/>
    <w:uiPriority w:val="99"/>
    <w:rsid w:val="003F52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Manufaktur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316</Words>
  <Characters>1806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 konjar</dc:creator>
  <cp:keywords/>
  <dc:description/>
  <cp:lastModifiedBy>Vilma Brodnik</cp:lastModifiedBy>
  <cp:revision>14</cp:revision>
  <dcterms:created xsi:type="dcterms:W3CDTF">2011-01-30T21:59:00Z</dcterms:created>
  <dcterms:modified xsi:type="dcterms:W3CDTF">2016-07-26T12:09:00Z</dcterms:modified>
</cp:coreProperties>
</file>