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53" w:rsidRPr="00A10E29" w:rsidRDefault="003F1953" w:rsidP="003F1953">
      <w:pPr>
        <w:rPr>
          <w:rFonts w:ascii="Arial" w:eastAsia="Calibri" w:hAnsi="Arial" w:cs="Arial"/>
          <w:b/>
        </w:rPr>
      </w:pPr>
      <w:r w:rsidRPr="00A10E29">
        <w:rPr>
          <w:rFonts w:ascii="Arial" w:eastAsia="Calibri" w:hAnsi="Arial" w:cs="Arial"/>
          <w:b/>
          <w:color w:val="000000"/>
        </w:rPr>
        <w:t>14.</w:t>
      </w:r>
      <w:r>
        <w:rPr>
          <w:rFonts w:ascii="Arial" w:eastAsia="Calibri" w:hAnsi="Arial" w:cs="Arial"/>
          <w:color w:val="000000"/>
        </w:rPr>
        <w:t xml:space="preserve"> </w:t>
      </w:r>
      <w:r w:rsidRPr="00A10E29">
        <w:rPr>
          <w:rFonts w:ascii="Arial" w:eastAsia="Calibri" w:hAnsi="Arial" w:cs="Arial"/>
          <w:b/>
        </w:rPr>
        <w:t>DIADOHI</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proofErr w:type="spellStart"/>
      <w:r w:rsidR="003F1953">
        <w:rPr>
          <w:rFonts w:ascii="Arial" w:eastAsia="Calibri" w:hAnsi="Arial" w:cs="Arial"/>
          <w:b/>
          <w:color w:val="000000"/>
        </w:rPr>
        <w:t>Diadohi</w:t>
      </w:r>
      <w:proofErr w:type="spellEnd"/>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C51F8F">
        <w:trPr>
          <w:trHeight w:val="1174"/>
        </w:trPr>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3287D30A" wp14:editId="1FB7F5E9">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8C97EF"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6F61A5DC" wp14:editId="1024EE4C">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2BD97C4"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73D6995F" wp14:editId="0AC6C175">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C09064E"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F1387E" w:rsidRPr="003F1953" w:rsidRDefault="003F1953" w:rsidP="003F1953">
            <w:pPr>
              <w:contextualSpacing/>
              <w:rPr>
                <w:rFonts w:ascii="Arial" w:eastAsia="Calibri" w:hAnsi="Arial" w:cs="Arial"/>
                <w:color w:val="0070C0"/>
                <w:sz w:val="22"/>
                <w:szCs w:val="22"/>
              </w:rPr>
            </w:pPr>
            <w:r>
              <w:rPr>
                <w:rFonts w:ascii="Arial" w:hAnsi="Arial" w:cs="Arial"/>
                <w:color w:val="FF0000"/>
                <w:sz w:val="22"/>
                <w:szCs w:val="22"/>
              </w:rPr>
              <w:t>Opišem,</w:t>
            </w:r>
            <w:r w:rsidRPr="003F1953">
              <w:rPr>
                <w:rFonts w:ascii="Arial" w:hAnsi="Arial" w:cs="Arial"/>
                <w:color w:val="FF0000"/>
                <w:sz w:val="22"/>
                <w:szCs w:val="22"/>
              </w:rPr>
              <w:t xml:space="preserve"> kdo so bili </w:t>
            </w:r>
            <w:proofErr w:type="spellStart"/>
            <w:r w:rsidRPr="003F1953">
              <w:rPr>
                <w:rFonts w:ascii="Arial" w:hAnsi="Arial" w:cs="Arial"/>
                <w:color w:val="FF0000"/>
                <w:sz w:val="22"/>
                <w:szCs w:val="22"/>
              </w:rPr>
              <w:t>diadohi</w:t>
            </w:r>
            <w:proofErr w:type="spellEnd"/>
            <w:r>
              <w:rPr>
                <w:rFonts w:ascii="Arial" w:hAnsi="Arial" w:cs="Arial"/>
                <w:color w:val="FF0000"/>
                <w:sz w:val="22"/>
                <w:szCs w:val="22"/>
              </w:rPr>
              <w:t>.</w:t>
            </w: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1020" w:type="dxa"/>
          </w:tcPr>
          <w:p w:rsidR="00266010" w:rsidRDefault="00266010" w:rsidP="009E6677">
            <w:pPr>
              <w:jc w:val="both"/>
              <w:rPr>
                <w:rFonts w:ascii="Arial" w:eastAsia="Calibri" w:hAnsi="Arial" w:cs="Arial"/>
                <w:b/>
                <w:color w:val="000000"/>
              </w:rPr>
            </w:pPr>
          </w:p>
        </w:tc>
        <w:tc>
          <w:tcPr>
            <w:tcW w:w="2259" w:type="dxa"/>
          </w:tcPr>
          <w:p w:rsidR="00266010" w:rsidRPr="006932E0" w:rsidRDefault="00266010" w:rsidP="009E6677">
            <w:pPr>
              <w:jc w:val="both"/>
              <w:rPr>
                <w:rFonts w:ascii="Arial" w:eastAsia="Calibri" w:hAnsi="Arial" w:cs="Arial"/>
                <w:color w:val="000000"/>
              </w:rPr>
            </w:pPr>
          </w:p>
        </w:tc>
      </w:tr>
      <w:tr w:rsidR="004B0B3E" w:rsidTr="00772C66">
        <w:trPr>
          <w:trHeight w:val="114"/>
        </w:trPr>
        <w:tc>
          <w:tcPr>
            <w:tcW w:w="9264" w:type="dxa"/>
          </w:tcPr>
          <w:p w:rsidR="004B0B3E" w:rsidRPr="003F1953" w:rsidRDefault="003F1953" w:rsidP="00B765AF">
            <w:pPr>
              <w:contextualSpacing/>
              <w:rPr>
                <w:rFonts w:ascii="Arial" w:eastAsia="Calibri" w:hAnsi="Arial" w:cs="Arial"/>
                <w:color w:val="0070C0"/>
                <w:sz w:val="22"/>
                <w:szCs w:val="22"/>
              </w:rPr>
            </w:pPr>
            <w:r>
              <w:rPr>
                <w:rFonts w:ascii="Arial" w:hAnsi="Arial" w:cs="Arial"/>
                <w:color w:val="FF0000"/>
                <w:sz w:val="22"/>
                <w:szCs w:val="22"/>
              </w:rPr>
              <w:t>Pojasnim</w:t>
            </w:r>
            <w:r w:rsidRPr="003F1953">
              <w:rPr>
                <w:rFonts w:ascii="Arial" w:hAnsi="Arial" w:cs="Arial"/>
                <w:color w:val="FF0000"/>
                <w:sz w:val="22"/>
                <w:szCs w:val="22"/>
              </w:rPr>
              <w:t xml:space="preserve"> posledice boja med </w:t>
            </w:r>
            <w:proofErr w:type="spellStart"/>
            <w:r w:rsidRPr="003F1953">
              <w:rPr>
                <w:rFonts w:ascii="Arial" w:hAnsi="Arial" w:cs="Arial"/>
                <w:color w:val="FF0000"/>
                <w:sz w:val="22"/>
                <w:szCs w:val="22"/>
              </w:rPr>
              <w:t>diadohi</w:t>
            </w:r>
            <w:proofErr w:type="spellEnd"/>
            <w:r w:rsidRPr="003F1953">
              <w:rPr>
                <w:rFonts w:ascii="Arial" w:hAnsi="Arial" w:cs="Arial"/>
                <w:color w:val="FF0000"/>
                <w:sz w:val="22"/>
                <w:szCs w:val="22"/>
              </w:rPr>
              <w:t xml:space="preserve"> za Aleksandrovo nasledstvo</w:t>
            </w:r>
            <w:r>
              <w:rPr>
                <w:rFonts w:ascii="Arial" w:hAnsi="Arial" w:cs="Arial"/>
                <w:color w:val="FF0000"/>
                <w:sz w:val="22"/>
                <w:szCs w:val="22"/>
              </w:rPr>
              <w:t>.</w:t>
            </w: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1020" w:type="dxa"/>
          </w:tcPr>
          <w:p w:rsidR="004B0B3E" w:rsidRDefault="004B0B3E" w:rsidP="009E6677">
            <w:pPr>
              <w:jc w:val="both"/>
              <w:rPr>
                <w:rFonts w:ascii="Arial" w:eastAsia="Calibri" w:hAnsi="Arial" w:cs="Arial"/>
                <w:b/>
                <w:color w:val="000000"/>
              </w:rPr>
            </w:pPr>
          </w:p>
        </w:tc>
        <w:tc>
          <w:tcPr>
            <w:tcW w:w="2259" w:type="dxa"/>
          </w:tcPr>
          <w:p w:rsidR="004B0B3E" w:rsidRDefault="004B0B3E" w:rsidP="009E6677">
            <w:pPr>
              <w:jc w:val="both"/>
              <w:rPr>
                <w:rFonts w:ascii="Arial" w:eastAsia="Calibri" w:hAnsi="Arial" w:cs="Arial"/>
                <w:b/>
                <w:color w:val="000000"/>
              </w:rPr>
            </w:pPr>
          </w:p>
        </w:tc>
      </w:tr>
      <w:tr w:rsidR="00772C66" w:rsidTr="00772C66">
        <w:trPr>
          <w:trHeight w:val="114"/>
        </w:trPr>
        <w:tc>
          <w:tcPr>
            <w:tcW w:w="9264" w:type="dxa"/>
          </w:tcPr>
          <w:p w:rsidR="00772C66" w:rsidRPr="003F1953" w:rsidRDefault="003F1953" w:rsidP="00B765AF">
            <w:pPr>
              <w:contextualSpacing/>
              <w:rPr>
                <w:rFonts w:ascii="Arial" w:eastAsia="Calibri" w:hAnsi="Arial" w:cs="Arial"/>
                <w:color w:val="0070C0"/>
                <w:sz w:val="22"/>
                <w:szCs w:val="22"/>
              </w:rPr>
            </w:pPr>
            <w:r w:rsidRPr="003F1953">
              <w:rPr>
                <w:rFonts w:ascii="Arial" w:hAnsi="Arial" w:cs="Arial"/>
                <w:color w:val="0070C0"/>
                <w:sz w:val="22"/>
                <w:szCs w:val="22"/>
              </w:rPr>
              <w:t>Razloži</w:t>
            </w:r>
            <w:r>
              <w:rPr>
                <w:rFonts w:ascii="Arial" w:hAnsi="Arial" w:cs="Arial"/>
                <w:color w:val="0070C0"/>
                <w:sz w:val="22"/>
                <w:szCs w:val="22"/>
              </w:rPr>
              <w:t>m</w:t>
            </w:r>
            <w:r w:rsidRPr="003F1953">
              <w:rPr>
                <w:rFonts w:ascii="Arial" w:hAnsi="Arial" w:cs="Arial"/>
                <w:color w:val="0070C0"/>
                <w:sz w:val="22"/>
                <w:szCs w:val="22"/>
              </w:rPr>
              <w:t xml:space="preserve"> raziskave arheologov in zgodovinarjev o iskanju Aleksandrove grobnice</w:t>
            </w:r>
            <w:r>
              <w:rPr>
                <w:rFonts w:ascii="Arial" w:hAnsi="Arial" w:cs="Arial"/>
                <w:color w:val="0070C0"/>
                <w:sz w:val="22"/>
                <w:szCs w:val="22"/>
              </w:rPr>
              <w:t>.</w:t>
            </w: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1020" w:type="dxa"/>
          </w:tcPr>
          <w:p w:rsidR="00772C66" w:rsidRDefault="00772C66" w:rsidP="009E6677">
            <w:pPr>
              <w:jc w:val="both"/>
              <w:rPr>
                <w:rFonts w:ascii="Arial" w:eastAsia="Calibri" w:hAnsi="Arial" w:cs="Arial"/>
                <w:b/>
                <w:color w:val="000000"/>
              </w:rPr>
            </w:pPr>
          </w:p>
        </w:tc>
        <w:tc>
          <w:tcPr>
            <w:tcW w:w="2259" w:type="dxa"/>
          </w:tcPr>
          <w:p w:rsidR="00772C66" w:rsidRDefault="00772C66" w:rsidP="009E6677">
            <w:pPr>
              <w:jc w:val="both"/>
              <w:rPr>
                <w:rFonts w:ascii="Arial" w:eastAsia="Calibri" w:hAnsi="Arial" w:cs="Arial"/>
                <w:b/>
                <w:color w:val="000000"/>
              </w:rPr>
            </w:pPr>
          </w:p>
        </w:tc>
      </w:tr>
      <w:tr w:rsidR="00B765AF" w:rsidTr="00772C66">
        <w:trPr>
          <w:trHeight w:val="114"/>
        </w:trPr>
        <w:tc>
          <w:tcPr>
            <w:tcW w:w="9264" w:type="dxa"/>
          </w:tcPr>
          <w:p w:rsidR="00B765AF" w:rsidRPr="003F1953" w:rsidRDefault="003F1953" w:rsidP="00B765AF">
            <w:pPr>
              <w:contextualSpacing/>
              <w:rPr>
                <w:rFonts w:ascii="Arial" w:eastAsia="Calibri" w:hAnsi="Arial" w:cs="Arial"/>
                <w:color w:val="0070C0"/>
                <w:sz w:val="22"/>
                <w:szCs w:val="22"/>
              </w:rPr>
            </w:pPr>
            <w:r w:rsidRPr="003F1953">
              <w:rPr>
                <w:rFonts w:ascii="Arial" w:hAnsi="Arial" w:cs="Arial"/>
                <w:color w:val="0070C0"/>
                <w:sz w:val="22"/>
                <w:szCs w:val="22"/>
              </w:rPr>
              <w:t>Pojasni</w:t>
            </w:r>
            <w:r>
              <w:rPr>
                <w:rFonts w:ascii="Arial" w:hAnsi="Arial" w:cs="Arial"/>
                <w:color w:val="0070C0"/>
                <w:sz w:val="22"/>
                <w:szCs w:val="22"/>
              </w:rPr>
              <w:t>m</w:t>
            </w:r>
            <w:r w:rsidRPr="003F1953">
              <w:rPr>
                <w:rFonts w:ascii="Arial" w:hAnsi="Arial" w:cs="Arial"/>
                <w:color w:val="0070C0"/>
                <w:sz w:val="22"/>
                <w:szCs w:val="22"/>
              </w:rPr>
              <w:t xml:space="preserve"> gospodarske, politične, kulturne značilnosti posamezne  države </w:t>
            </w:r>
            <w:proofErr w:type="spellStart"/>
            <w:r w:rsidRPr="003F1953">
              <w:rPr>
                <w:rFonts w:ascii="Arial" w:hAnsi="Arial" w:cs="Arial"/>
                <w:color w:val="0070C0"/>
                <w:sz w:val="22"/>
                <w:szCs w:val="22"/>
              </w:rPr>
              <w:t>diadohov</w:t>
            </w:r>
            <w:proofErr w:type="spellEnd"/>
            <w:r>
              <w:rPr>
                <w:rFonts w:ascii="Arial" w:hAnsi="Arial" w:cs="Arial"/>
                <w:color w:val="0070C0"/>
                <w:sz w:val="22"/>
                <w:szCs w:val="22"/>
              </w:rPr>
              <w:t>.</w:t>
            </w:r>
          </w:p>
        </w:tc>
        <w:tc>
          <w:tcPr>
            <w:tcW w:w="1020" w:type="dxa"/>
          </w:tcPr>
          <w:p w:rsidR="00B765AF" w:rsidRDefault="00B765AF" w:rsidP="009E6677">
            <w:pPr>
              <w:jc w:val="both"/>
              <w:rPr>
                <w:rFonts w:ascii="Arial" w:eastAsia="Calibri" w:hAnsi="Arial" w:cs="Arial"/>
                <w:b/>
                <w:color w:val="000000"/>
              </w:rPr>
            </w:pPr>
          </w:p>
        </w:tc>
        <w:tc>
          <w:tcPr>
            <w:tcW w:w="1020" w:type="dxa"/>
          </w:tcPr>
          <w:p w:rsidR="00B765AF" w:rsidRDefault="00B765AF" w:rsidP="009E6677">
            <w:pPr>
              <w:jc w:val="both"/>
              <w:rPr>
                <w:rFonts w:ascii="Arial" w:eastAsia="Calibri" w:hAnsi="Arial" w:cs="Arial"/>
                <w:b/>
                <w:color w:val="000000"/>
              </w:rPr>
            </w:pPr>
          </w:p>
        </w:tc>
        <w:tc>
          <w:tcPr>
            <w:tcW w:w="1020" w:type="dxa"/>
          </w:tcPr>
          <w:p w:rsidR="00B765AF" w:rsidRDefault="00B765AF" w:rsidP="009E6677">
            <w:pPr>
              <w:jc w:val="both"/>
              <w:rPr>
                <w:rFonts w:ascii="Arial" w:eastAsia="Calibri" w:hAnsi="Arial" w:cs="Arial"/>
                <w:b/>
                <w:color w:val="000000"/>
              </w:rPr>
            </w:pPr>
          </w:p>
        </w:tc>
        <w:tc>
          <w:tcPr>
            <w:tcW w:w="2259" w:type="dxa"/>
          </w:tcPr>
          <w:p w:rsidR="00B765AF" w:rsidRDefault="00B765AF" w:rsidP="009E6677">
            <w:pPr>
              <w:jc w:val="both"/>
              <w:rPr>
                <w:rFonts w:ascii="Arial" w:eastAsia="Calibri" w:hAnsi="Arial" w:cs="Arial"/>
                <w:b/>
                <w:color w:val="000000"/>
              </w:rPr>
            </w:pPr>
          </w:p>
        </w:tc>
      </w:tr>
      <w:tr w:rsidR="003F1953" w:rsidTr="00772C66">
        <w:trPr>
          <w:trHeight w:val="114"/>
        </w:trPr>
        <w:tc>
          <w:tcPr>
            <w:tcW w:w="9264" w:type="dxa"/>
          </w:tcPr>
          <w:p w:rsidR="003F1953" w:rsidRPr="003F1953" w:rsidRDefault="003F1953" w:rsidP="00B765AF">
            <w:pPr>
              <w:contextualSpacing/>
              <w:rPr>
                <w:rFonts w:ascii="Arial" w:eastAsia="Calibri" w:hAnsi="Arial" w:cs="Arial"/>
                <w:color w:val="00B050"/>
                <w:sz w:val="22"/>
                <w:szCs w:val="22"/>
              </w:rPr>
            </w:pPr>
            <w:r>
              <w:rPr>
                <w:rFonts w:ascii="Arial" w:hAnsi="Arial" w:cs="Arial"/>
                <w:color w:val="00B050"/>
                <w:sz w:val="22"/>
                <w:szCs w:val="22"/>
              </w:rPr>
              <w:t>Na  primeru Aleksandrije  utemeljim</w:t>
            </w:r>
            <w:r w:rsidRPr="003F1953">
              <w:rPr>
                <w:rFonts w:ascii="Arial" w:hAnsi="Arial" w:cs="Arial"/>
                <w:color w:val="00B050"/>
                <w:sz w:val="22"/>
                <w:szCs w:val="22"/>
              </w:rPr>
              <w:t xml:space="preserve"> pomen helenističnega kulturnega izročila v obliki strukturiranega </w:t>
            </w:r>
            <w:r>
              <w:rPr>
                <w:rFonts w:ascii="Arial" w:hAnsi="Arial" w:cs="Arial"/>
                <w:color w:val="00B050"/>
                <w:sz w:val="22"/>
                <w:szCs w:val="22"/>
              </w:rPr>
              <w:t xml:space="preserve">esejskega </w:t>
            </w:r>
            <w:r w:rsidRPr="003F1953">
              <w:rPr>
                <w:rFonts w:ascii="Arial" w:hAnsi="Arial" w:cs="Arial"/>
                <w:color w:val="00B050"/>
                <w:sz w:val="22"/>
                <w:szCs w:val="22"/>
              </w:rPr>
              <w:t>odgovora</w:t>
            </w:r>
            <w:r>
              <w:rPr>
                <w:rFonts w:ascii="Arial" w:hAnsi="Arial" w:cs="Arial"/>
                <w:color w:val="00B050"/>
                <w:sz w:val="22"/>
                <w:szCs w:val="22"/>
              </w:rPr>
              <w:t>.</w:t>
            </w:r>
          </w:p>
        </w:tc>
        <w:tc>
          <w:tcPr>
            <w:tcW w:w="1020" w:type="dxa"/>
          </w:tcPr>
          <w:p w:rsidR="003F1953" w:rsidRDefault="003F1953" w:rsidP="009E6677">
            <w:pPr>
              <w:jc w:val="both"/>
              <w:rPr>
                <w:rFonts w:ascii="Arial" w:eastAsia="Calibri" w:hAnsi="Arial" w:cs="Arial"/>
                <w:b/>
                <w:color w:val="000000"/>
              </w:rPr>
            </w:pPr>
          </w:p>
        </w:tc>
        <w:tc>
          <w:tcPr>
            <w:tcW w:w="1020" w:type="dxa"/>
          </w:tcPr>
          <w:p w:rsidR="003F1953" w:rsidRDefault="003F1953" w:rsidP="009E6677">
            <w:pPr>
              <w:jc w:val="both"/>
              <w:rPr>
                <w:rFonts w:ascii="Arial" w:eastAsia="Calibri" w:hAnsi="Arial" w:cs="Arial"/>
                <w:b/>
                <w:color w:val="000000"/>
              </w:rPr>
            </w:pPr>
          </w:p>
        </w:tc>
        <w:tc>
          <w:tcPr>
            <w:tcW w:w="1020" w:type="dxa"/>
          </w:tcPr>
          <w:p w:rsidR="003F1953" w:rsidRDefault="003F1953" w:rsidP="009E6677">
            <w:pPr>
              <w:jc w:val="both"/>
              <w:rPr>
                <w:rFonts w:ascii="Arial" w:eastAsia="Calibri" w:hAnsi="Arial" w:cs="Arial"/>
                <w:b/>
                <w:color w:val="000000"/>
              </w:rPr>
            </w:pPr>
          </w:p>
        </w:tc>
        <w:tc>
          <w:tcPr>
            <w:tcW w:w="2259" w:type="dxa"/>
          </w:tcPr>
          <w:p w:rsidR="003F1953" w:rsidRDefault="003F1953" w:rsidP="009E6677">
            <w:pPr>
              <w:jc w:val="both"/>
              <w:rPr>
                <w:rFonts w:ascii="Arial" w:eastAsia="Calibri" w:hAnsi="Arial" w:cs="Arial"/>
                <w:b/>
                <w:color w:val="000000"/>
              </w:rPr>
            </w:pPr>
          </w:p>
        </w:tc>
      </w:tr>
    </w:tbl>
    <w:p w:rsidR="003F1953" w:rsidRPr="00B765AF" w:rsidRDefault="003F1953" w:rsidP="00133883">
      <w:pPr>
        <w:jc w:val="both"/>
        <w:rPr>
          <w:rFonts w:ascii="Arial" w:eastAsia="Calibri" w:hAnsi="Arial" w:cs="Arial"/>
          <w:b/>
          <w:color w:val="000000"/>
          <w:sz w:val="22"/>
          <w:szCs w:val="22"/>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 xml:space="preserve">Pričakovani dosežki/rezultati, ki se </w:t>
            </w:r>
            <w:r w:rsidR="00F054BD">
              <w:rPr>
                <w:rFonts w:ascii="Arial" w:eastAsia="Calibri" w:hAnsi="Arial" w:cs="Arial"/>
                <w:color w:val="000000"/>
              </w:rPr>
              <w:t>nanaša</w:t>
            </w:r>
            <w:r w:rsidRPr="00F43B99">
              <w:rPr>
                <w:rFonts w:ascii="Arial" w:eastAsia="Calibri" w:hAnsi="Arial" w:cs="Arial"/>
                <w:color w:val="000000"/>
              </w:rPr>
              <w:t>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58312ADF" wp14:editId="71469862">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DD854A1"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3C50CC9B" wp14:editId="02C62A75">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B9ECA75"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07577D4F" wp14:editId="426EF906">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AAB8FE"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A128AA" w:rsidP="001A3E2B">
            <w:pPr>
              <w:jc w:val="both"/>
              <w:rPr>
                <w:rFonts w:ascii="Arial" w:hAnsi="Arial" w:cs="Arial"/>
                <w:color w:val="FF0000"/>
                <w:sz w:val="22"/>
                <w:szCs w:val="22"/>
              </w:rPr>
            </w:pPr>
            <w:r>
              <w:rPr>
                <w:rFonts w:ascii="Arial" w:hAnsi="Arial" w:cs="Arial"/>
                <w:color w:val="FF0000"/>
                <w:sz w:val="22"/>
                <w:szCs w:val="22"/>
              </w:rPr>
              <w:t xml:space="preserve">Na zemljevidu </w:t>
            </w:r>
            <w:r w:rsidR="003F1953">
              <w:rPr>
                <w:rFonts w:ascii="Arial" w:hAnsi="Arial" w:cs="Arial"/>
                <w:color w:val="FF0000"/>
                <w:sz w:val="22"/>
                <w:szCs w:val="22"/>
              </w:rPr>
              <w:t xml:space="preserve">prikažem delitev Aleksandrove države med </w:t>
            </w:r>
            <w:proofErr w:type="spellStart"/>
            <w:r w:rsidR="003F1953">
              <w:rPr>
                <w:rFonts w:ascii="Arial" w:hAnsi="Arial" w:cs="Arial"/>
                <w:color w:val="FF0000"/>
                <w:sz w:val="22"/>
                <w:szCs w:val="22"/>
              </w:rPr>
              <w:t>diadohe</w:t>
            </w:r>
            <w:proofErr w:type="spellEnd"/>
            <w:r w:rsidR="008130F2">
              <w:rPr>
                <w:rFonts w:ascii="Arial" w:hAnsi="Arial" w:cs="Arial"/>
                <w:color w:val="FF000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9E6677" w:rsidRPr="009728B2" w:rsidTr="00577331">
        <w:tc>
          <w:tcPr>
            <w:tcW w:w="9264" w:type="dxa"/>
          </w:tcPr>
          <w:p w:rsidR="009E6677" w:rsidRDefault="009E6677" w:rsidP="001A3E2B">
            <w:pPr>
              <w:jc w:val="both"/>
              <w:rPr>
                <w:rFonts w:ascii="Arial" w:hAnsi="Arial" w:cs="Arial"/>
                <w:color w:val="FF0000"/>
                <w:sz w:val="22"/>
                <w:szCs w:val="22"/>
              </w:rPr>
            </w:pPr>
            <w:r>
              <w:rPr>
                <w:rFonts w:ascii="Arial" w:hAnsi="Arial" w:cs="Arial"/>
                <w:color w:val="FF0000"/>
                <w:sz w:val="22"/>
                <w:szCs w:val="22"/>
              </w:rPr>
              <w:t>Na ze</w:t>
            </w:r>
            <w:r w:rsidR="00C51F8F">
              <w:rPr>
                <w:rFonts w:ascii="Arial" w:hAnsi="Arial" w:cs="Arial"/>
                <w:color w:val="FF0000"/>
                <w:sz w:val="22"/>
                <w:szCs w:val="22"/>
              </w:rPr>
              <w:t>mljevidu predst</w:t>
            </w:r>
            <w:r w:rsidR="003F1953">
              <w:rPr>
                <w:rFonts w:ascii="Arial" w:hAnsi="Arial" w:cs="Arial"/>
                <w:color w:val="FF0000"/>
                <w:sz w:val="22"/>
                <w:szCs w:val="22"/>
              </w:rPr>
              <w:t>avim lego Aleksandrije v Egiptu.</w:t>
            </w: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1020" w:type="dxa"/>
          </w:tcPr>
          <w:p w:rsidR="009E6677" w:rsidRPr="009728B2" w:rsidRDefault="009E6677" w:rsidP="00FE7C0F">
            <w:pPr>
              <w:jc w:val="both"/>
              <w:rPr>
                <w:rFonts w:ascii="Arial" w:eastAsia="Calibri" w:hAnsi="Arial" w:cs="Arial"/>
                <w:b/>
                <w:noProof/>
                <w:color w:val="000000"/>
                <w:sz w:val="22"/>
                <w:szCs w:val="22"/>
              </w:rPr>
            </w:pPr>
          </w:p>
        </w:tc>
        <w:tc>
          <w:tcPr>
            <w:tcW w:w="2259" w:type="dxa"/>
          </w:tcPr>
          <w:p w:rsidR="009E6677" w:rsidRPr="009728B2" w:rsidRDefault="009E6677"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A128AA" w:rsidP="00CA20F7">
            <w:pPr>
              <w:jc w:val="both"/>
              <w:rPr>
                <w:rFonts w:ascii="Arial" w:hAnsi="Arial" w:cs="Arial"/>
                <w:color w:val="FF0000"/>
                <w:sz w:val="22"/>
                <w:szCs w:val="22"/>
              </w:rPr>
            </w:pPr>
            <w:r>
              <w:rPr>
                <w:rFonts w:ascii="Arial" w:hAnsi="Arial" w:cs="Arial"/>
                <w:color w:val="FF0000"/>
                <w:sz w:val="22"/>
                <w:szCs w:val="22"/>
              </w:rPr>
              <w:t>U</w:t>
            </w:r>
            <w:r w:rsidR="006603A0">
              <w:rPr>
                <w:rFonts w:ascii="Arial" w:hAnsi="Arial" w:cs="Arial"/>
                <w:color w:val="FF0000"/>
                <w:sz w:val="22"/>
                <w:szCs w:val="22"/>
              </w:rPr>
              <w:t xml:space="preserve">mestim </w:t>
            </w:r>
            <w:r w:rsidR="00C51F8F">
              <w:rPr>
                <w:rFonts w:ascii="Arial" w:hAnsi="Arial" w:cs="Arial"/>
                <w:color w:val="FF0000"/>
                <w:sz w:val="22"/>
                <w:szCs w:val="22"/>
              </w:rPr>
              <w:t xml:space="preserve"> </w:t>
            </w:r>
            <w:r w:rsidR="003F1953">
              <w:rPr>
                <w:rFonts w:ascii="Arial" w:hAnsi="Arial" w:cs="Arial"/>
                <w:color w:val="FF0000"/>
                <w:sz w:val="22"/>
                <w:szCs w:val="22"/>
              </w:rPr>
              <w:t xml:space="preserve">obdobje </w:t>
            </w:r>
            <w:proofErr w:type="spellStart"/>
            <w:r w:rsidR="003F1953">
              <w:rPr>
                <w:rFonts w:ascii="Arial" w:hAnsi="Arial" w:cs="Arial"/>
                <w:color w:val="FF0000"/>
                <w:sz w:val="22"/>
                <w:szCs w:val="22"/>
              </w:rPr>
              <w:t>diadohov</w:t>
            </w:r>
            <w:proofErr w:type="spellEnd"/>
            <w:r w:rsidR="00B765AF">
              <w:rPr>
                <w:rFonts w:ascii="Arial" w:hAnsi="Arial" w:cs="Arial"/>
                <w:color w:val="FF0000"/>
                <w:sz w:val="22"/>
                <w:szCs w:val="22"/>
              </w:rPr>
              <w:t xml:space="preserve"> </w:t>
            </w:r>
            <w:r w:rsidR="00C51F8F">
              <w:rPr>
                <w:rFonts w:ascii="Arial" w:hAnsi="Arial" w:cs="Arial"/>
                <w:color w:val="FF0000"/>
                <w:sz w:val="22"/>
                <w:szCs w:val="22"/>
              </w:rPr>
              <w:t>v</w:t>
            </w:r>
            <w:r w:rsidR="006603A0">
              <w:rPr>
                <w:rFonts w:ascii="Arial" w:hAnsi="Arial" w:cs="Arial"/>
                <w:color w:val="FF0000"/>
                <w:sz w:val="22"/>
                <w:szCs w:val="22"/>
              </w:rPr>
              <w:t xml:space="preserve"> časovni trak človeške civilizacije</w:t>
            </w:r>
            <w:r w:rsidR="008735D2" w:rsidRPr="00CA20F7">
              <w:rPr>
                <w:rFonts w:ascii="Arial" w:hAnsi="Arial" w:cs="Arial"/>
                <w:color w:val="FF0000"/>
                <w:sz w:val="22"/>
                <w:szCs w:val="22"/>
              </w:rPr>
              <w:t>.</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C51F8F">
              <w:rPr>
                <w:rFonts w:ascii="Arial" w:hAnsi="Arial" w:cs="Arial"/>
                <w:color w:val="FF0000"/>
                <w:sz w:val="22"/>
                <w:szCs w:val="22"/>
              </w:rPr>
              <w:t>različnih</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besedil</w:t>
            </w:r>
            <w:proofErr w:type="spellEnd"/>
            <w:r w:rsidR="00C51F8F">
              <w:rPr>
                <w:rFonts w:ascii="Arial" w:hAnsi="Arial" w:cs="Arial"/>
                <w:color w:val="FF0000"/>
                <w:sz w:val="22"/>
                <w:szCs w:val="22"/>
              </w:rPr>
              <w:t xml:space="preserve">, </w:t>
            </w:r>
            <w:proofErr w:type="spellStart"/>
            <w:r w:rsidR="00B765AF">
              <w:rPr>
                <w:rFonts w:ascii="Arial" w:hAnsi="Arial" w:cs="Arial"/>
                <w:color w:val="FF0000"/>
                <w:sz w:val="22"/>
                <w:szCs w:val="22"/>
              </w:rPr>
              <w:t>slikovnega</w:t>
            </w:r>
            <w:proofErr w:type="spellEnd"/>
            <w:r w:rsidR="00B765AF">
              <w:rPr>
                <w:rFonts w:ascii="Arial" w:hAnsi="Arial" w:cs="Arial"/>
                <w:color w:val="FF0000"/>
                <w:sz w:val="22"/>
                <w:szCs w:val="22"/>
              </w:rPr>
              <w:t xml:space="preserve"> in </w:t>
            </w:r>
            <w:proofErr w:type="spellStart"/>
            <w:r w:rsidR="00C51F8F">
              <w:rPr>
                <w:rFonts w:ascii="Arial" w:hAnsi="Arial" w:cs="Arial"/>
                <w:color w:val="FF0000"/>
                <w:sz w:val="22"/>
                <w:szCs w:val="22"/>
              </w:rPr>
              <w:t>filmskega</w:t>
            </w:r>
            <w:proofErr w:type="spellEnd"/>
            <w:r w:rsidR="00C51F8F">
              <w:rPr>
                <w:rFonts w:ascii="Arial" w:hAnsi="Arial" w:cs="Arial"/>
                <w:color w:val="FF0000"/>
                <w:sz w:val="22"/>
                <w:szCs w:val="22"/>
              </w:rPr>
              <w:t xml:space="preserve"> </w:t>
            </w:r>
            <w:proofErr w:type="spellStart"/>
            <w:r w:rsidR="00C51F8F">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8130F2">
              <w:rPr>
                <w:rFonts w:ascii="Arial" w:hAnsi="Arial" w:cs="Arial"/>
                <w:color w:val="FF0000"/>
                <w:sz w:val="22"/>
                <w:szCs w:val="22"/>
              </w:rPr>
              <w:t>,</w:t>
            </w:r>
            <w:r w:rsidR="00DC6631">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9B4992" w:rsidRDefault="009B4992" w:rsidP="00266010">
      <w:pPr>
        <w:jc w:val="both"/>
        <w:rPr>
          <w:rFonts w:ascii="Arial" w:eastAsia="Calibri" w:hAnsi="Arial" w:cs="Arial"/>
        </w:rPr>
      </w:pPr>
    </w:p>
    <w:p w:rsidR="004C7F40" w:rsidRDefault="004C7F40"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lastRenderedPageBreak/>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3EFBA37"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75D2C35"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5ACFCCC"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130211">
              <w:rPr>
                <w:rFonts w:ascii="Arial" w:hAnsi="Arial" w:cs="Arial"/>
                <w:color w:val="FF0000"/>
                <w:sz w:val="22"/>
                <w:szCs w:val="22"/>
              </w:rPr>
              <w:t>makedonskega imperija</w:t>
            </w:r>
            <w:r w:rsidR="003F1953">
              <w:rPr>
                <w:rFonts w:ascii="Arial" w:hAnsi="Arial" w:cs="Arial"/>
                <w:color w:val="FF0000"/>
                <w:sz w:val="22"/>
                <w:szCs w:val="22"/>
              </w:rPr>
              <w:t xml:space="preserve"> v času </w:t>
            </w:r>
            <w:proofErr w:type="spellStart"/>
            <w:r w:rsidR="003F1953">
              <w:rPr>
                <w:rFonts w:ascii="Arial" w:hAnsi="Arial" w:cs="Arial"/>
                <w:color w:val="FF0000"/>
                <w:sz w:val="22"/>
                <w:szCs w:val="22"/>
              </w:rPr>
              <w:t>diadohov</w:t>
            </w:r>
            <w:proofErr w:type="spellEnd"/>
            <w:r w:rsidR="006629DC">
              <w:rPr>
                <w:rFonts w:ascii="Arial" w:hAnsi="Arial" w:cs="Arial"/>
                <w:color w:val="FF0000"/>
                <w:sz w:val="22"/>
                <w:szCs w:val="22"/>
              </w:rPr>
              <w:t xml:space="preserve">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r w:rsidR="004C5EA2" w:rsidRPr="00603F5C" w:rsidTr="006B07DE">
        <w:trPr>
          <w:trHeight w:val="470"/>
        </w:trPr>
        <w:tc>
          <w:tcPr>
            <w:tcW w:w="9264" w:type="dxa"/>
          </w:tcPr>
          <w:p w:rsidR="004C5EA2" w:rsidRPr="004C5EA2" w:rsidRDefault="004C5EA2" w:rsidP="00B765AF">
            <w:pPr>
              <w:contextualSpacing/>
              <w:jc w:val="both"/>
              <w:rPr>
                <w:rFonts w:ascii="Arial" w:eastAsia="Calibri" w:hAnsi="Arial" w:cs="Arial"/>
                <w:color w:val="00B050"/>
                <w:sz w:val="22"/>
                <w:szCs w:val="22"/>
              </w:rPr>
            </w:pPr>
            <w:r w:rsidRPr="004C5EA2">
              <w:rPr>
                <w:rFonts w:ascii="Arial" w:eastAsia="Calibri" w:hAnsi="Arial" w:cs="Arial"/>
                <w:color w:val="00B050"/>
                <w:sz w:val="22"/>
                <w:szCs w:val="22"/>
              </w:rPr>
              <w:t xml:space="preserve">Izkažem zanimanje za </w:t>
            </w:r>
            <w:r w:rsidR="00B765AF">
              <w:rPr>
                <w:rFonts w:ascii="Arial" w:eastAsia="Calibri" w:hAnsi="Arial" w:cs="Arial"/>
                <w:color w:val="00B050"/>
                <w:sz w:val="22"/>
                <w:szCs w:val="22"/>
              </w:rPr>
              <w:t>življenje v preteklosti s</w:t>
            </w:r>
            <w:r w:rsidR="00130211">
              <w:rPr>
                <w:rFonts w:ascii="Arial" w:eastAsia="Calibri" w:hAnsi="Arial" w:cs="Arial"/>
                <w:color w:val="00B050"/>
                <w:sz w:val="22"/>
                <w:szCs w:val="22"/>
              </w:rPr>
              <w:t xml:space="preserve"> pisanje</w:t>
            </w:r>
            <w:r w:rsidR="003F1953">
              <w:rPr>
                <w:rFonts w:ascii="Arial" w:eastAsia="Calibri" w:hAnsi="Arial" w:cs="Arial"/>
                <w:color w:val="00B050"/>
                <w:sz w:val="22"/>
                <w:szCs w:val="22"/>
              </w:rPr>
              <w:t>m argumentiranih ugotovitev o Aleksandriji kot središču helenistične civilizacije</w:t>
            </w:r>
            <w:r w:rsidR="00C51F8F">
              <w:rPr>
                <w:rFonts w:ascii="Arial" w:eastAsia="Calibri" w:hAnsi="Arial" w:cs="Arial"/>
                <w:color w:val="00B050"/>
                <w:sz w:val="22"/>
                <w:szCs w:val="22"/>
              </w:rPr>
              <w:t>.</w:t>
            </w:r>
          </w:p>
        </w:tc>
        <w:tc>
          <w:tcPr>
            <w:tcW w:w="1020" w:type="dxa"/>
          </w:tcPr>
          <w:p w:rsidR="004C5EA2" w:rsidRPr="00603F5C" w:rsidRDefault="004C5EA2" w:rsidP="00B765AF">
            <w:pPr>
              <w:jc w:val="both"/>
              <w:rPr>
                <w:rFonts w:ascii="Arial" w:eastAsia="Calibri" w:hAnsi="Arial" w:cs="Arial"/>
                <w:b/>
                <w:noProof/>
                <w:color w:val="000000"/>
                <w:sz w:val="22"/>
                <w:szCs w:val="22"/>
              </w:rPr>
            </w:pPr>
          </w:p>
        </w:tc>
        <w:tc>
          <w:tcPr>
            <w:tcW w:w="1020" w:type="dxa"/>
          </w:tcPr>
          <w:p w:rsidR="004C5EA2" w:rsidRPr="00603F5C" w:rsidRDefault="004C5EA2" w:rsidP="00B765AF">
            <w:pPr>
              <w:jc w:val="both"/>
              <w:rPr>
                <w:rFonts w:ascii="Arial" w:eastAsia="Calibri" w:hAnsi="Arial" w:cs="Arial"/>
                <w:b/>
                <w:noProof/>
                <w:color w:val="000000"/>
                <w:sz w:val="22"/>
                <w:szCs w:val="22"/>
              </w:rPr>
            </w:pPr>
          </w:p>
        </w:tc>
        <w:tc>
          <w:tcPr>
            <w:tcW w:w="1020" w:type="dxa"/>
          </w:tcPr>
          <w:p w:rsidR="004C5EA2" w:rsidRPr="00603F5C" w:rsidRDefault="004C5EA2" w:rsidP="00B765AF">
            <w:pPr>
              <w:jc w:val="both"/>
              <w:rPr>
                <w:rFonts w:ascii="Arial" w:eastAsia="Calibri" w:hAnsi="Arial" w:cs="Arial"/>
                <w:b/>
                <w:noProof/>
                <w:color w:val="000000"/>
                <w:sz w:val="22"/>
                <w:szCs w:val="22"/>
              </w:rPr>
            </w:pPr>
          </w:p>
        </w:tc>
        <w:tc>
          <w:tcPr>
            <w:tcW w:w="2259" w:type="dxa"/>
          </w:tcPr>
          <w:p w:rsidR="004C5EA2" w:rsidRPr="00603F5C" w:rsidRDefault="004C5EA2" w:rsidP="00B765AF">
            <w:pPr>
              <w:jc w:val="both"/>
              <w:rPr>
                <w:rFonts w:ascii="Arial" w:eastAsia="Calibri" w:hAnsi="Arial" w:cs="Arial"/>
                <w:color w:val="000000"/>
                <w:sz w:val="22"/>
                <w:szCs w:val="22"/>
              </w:rPr>
            </w:pPr>
          </w:p>
        </w:tc>
      </w:tr>
      <w:tr w:rsidR="009E6677" w:rsidRPr="00603F5C" w:rsidTr="006B07DE">
        <w:trPr>
          <w:trHeight w:val="470"/>
        </w:trPr>
        <w:tc>
          <w:tcPr>
            <w:tcW w:w="9264" w:type="dxa"/>
          </w:tcPr>
          <w:p w:rsidR="009E6677" w:rsidRPr="004C5EA2" w:rsidRDefault="00C51F8F" w:rsidP="00B765AF">
            <w:pPr>
              <w:contextualSpacing/>
              <w:jc w:val="both"/>
              <w:rPr>
                <w:rFonts w:ascii="Arial" w:eastAsia="Calibri" w:hAnsi="Arial" w:cs="Arial"/>
                <w:color w:val="00B050"/>
                <w:sz w:val="22"/>
                <w:szCs w:val="22"/>
              </w:rPr>
            </w:pPr>
            <w:r>
              <w:rPr>
                <w:rFonts w:ascii="Arial" w:eastAsia="Calibri" w:hAnsi="Arial" w:cs="Arial"/>
                <w:color w:val="00B050"/>
                <w:sz w:val="22"/>
                <w:szCs w:val="22"/>
              </w:rPr>
              <w:t xml:space="preserve">V krajšem </w:t>
            </w:r>
            <w:r w:rsidR="003F1953">
              <w:rPr>
                <w:rFonts w:ascii="Arial" w:eastAsia="Calibri" w:hAnsi="Arial" w:cs="Arial"/>
                <w:color w:val="00B050"/>
                <w:sz w:val="22"/>
                <w:szCs w:val="22"/>
              </w:rPr>
              <w:t xml:space="preserve">esejskem </w:t>
            </w:r>
            <w:r>
              <w:rPr>
                <w:rFonts w:ascii="Arial" w:eastAsia="Calibri" w:hAnsi="Arial" w:cs="Arial"/>
                <w:color w:val="00B050"/>
                <w:sz w:val="22"/>
                <w:szCs w:val="22"/>
              </w:rPr>
              <w:t>razmišlja</w:t>
            </w:r>
            <w:r w:rsidR="00130211">
              <w:rPr>
                <w:rFonts w:ascii="Arial" w:eastAsia="Calibri" w:hAnsi="Arial" w:cs="Arial"/>
                <w:color w:val="00B050"/>
                <w:sz w:val="22"/>
                <w:szCs w:val="22"/>
              </w:rPr>
              <w:t xml:space="preserve">nju predstavim ugotovitve, v kolikšni meri je </w:t>
            </w:r>
            <w:r w:rsidR="003F1953">
              <w:rPr>
                <w:rFonts w:ascii="Arial" w:eastAsia="Calibri" w:hAnsi="Arial" w:cs="Arial"/>
                <w:color w:val="00B050"/>
                <w:sz w:val="22"/>
                <w:szCs w:val="22"/>
              </w:rPr>
              <w:t>bila Aleksandrija središče helenistične civilizacije</w:t>
            </w:r>
            <w:r w:rsidR="009E6677">
              <w:rPr>
                <w:rFonts w:ascii="Arial" w:eastAsia="Calibri" w:hAnsi="Arial" w:cs="Arial"/>
                <w:color w:val="00B050"/>
                <w:sz w:val="22"/>
                <w:szCs w:val="22"/>
              </w:rPr>
              <w:t>.</w:t>
            </w: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1020" w:type="dxa"/>
          </w:tcPr>
          <w:p w:rsidR="009E6677" w:rsidRPr="00603F5C" w:rsidRDefault="009E6677" w:rsidP="00B765AF">
            <w:pPr>
              <w:jc w:val="both"/>
              <w:rPr>
                <w:rFonts w:ascii="Arial" w:eastAsia="Calibri" w:hAnsi="Arial" w:cs="Arial"/>
                <w:b/>
                <w:noProof/>
                <w:color w:val="000000"/>
                <w:sz w:val="22"/>
                <w:szCs w:val="22"/>
              </w:rPr>
            </w:pPr>
          </w:p>
        </w:tc>
        <w:tc>
          <w:tcPr>
            <w:tcW w:w="2259" w:type="dxa"/>
          </w:tcPr>
          <w:p w:rsidR="009E6677" w:rsidRPr="00603F5C" w:rsidRDefault="009E6677" w:rsidP="00B765AF">
            <w:pPr>
              <w:jc w:val="both"/>
              <w:rPr>
                <w:rFonts w:ascii="Arial" w:eastAsia="Calibri" w:hAnsi="Arial" w:cs="Arial"/>
                <w:color w:val="000000"/>
                <w:sz w:val="22"/>
                <w:szCs w:val="22"/>
              </w:rPr>
            </w:pPr>
          </w:p>
        </w:tc>
      </w:tr>
    </w:tbl>
    <w:p w:rsidR="006603A0" w:rsidRDefault="00855DCD" w:rsidP="00266010">
      <w:pPr>
        <w:jc w:val="both"/>
        <w:rPr>
          <w:rFonts w:ascii="Arial" w:hAnsi="Arial" w:cs="Arial"/>
        </w:rPr>
      </w:pPr>
      <w:r w:rsidRPr="00EA47AD">
        <w:rPr>
          <w:rFonts w:ascii="Arial" w:hAnsi="Arial" w:cs="Arial"/>
        </w:rPr>
        <w:t xml:space="preserve">            </w:t>
      </w:r>
    </w:p>
    <w:p w:rsidR="006603A0" w:rsidRPr="00EC0478" w:rsidRDefault="003F1953" w:rsidP="006603A0">
      <w:pPr>
        <w:jc w:val="both"/>
        <w:rPr>
          <w:rFonts w:ascii="Arial" w:hAnsi="Arial" w:cs="Arial"/>
          <w:b/>
          <w:color w:val="000000"/>
        </w:rPr>
      </w:pPr>
      <w:r>
        <w:rPr>
          <w:rFonts w:ascii="Arial" w:hAnsi="Arial" w:cs="Arial"/>
          <w:b/>
          <w:color w:val="000000"/>
        </w:rPr>
        <w:t>Ocenjevanje esejskega razmišljanja</w:t>
      </w:r>
      <w:r w:rsidR="006603A0">
        <w:rPr>
          <w:rFonts w:ascii="Arial" w:hAnsi="Arial" w:cs="Arial"/>
          <w:b/>
          <w:color w:val="000000"/>
        </w:rPr>
        <w:t xml:space="preserv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Ocena</w:t>
            </w:r>
          </w:p>
        </w:tc>
        <w:tc>
          <w:tcPr>
            <w:tcW w:w="12866" w:type="dxa"/>
          </w:tcPr>
          <w:p w:rsidR="006603A0" w:rsidRPr="00EC0478" w:rsidRDefault="006603A0" w:rsidP="00951DF4">
            <w:pPr>
              <w:jc w:val="both"/>
              <w:rPr>
                <w:rFonts w:ascii="Arial" w:hAnsi="Arial" w:cs="Arial"/>
                <w:b/>
                <w:color w:val="000000"/>
              </w:rPr>
            </w:pPr>
            <w:r w:rsidRPr="00EC0478">
              <w:rPr>
                <w:rFonts w:ascii="Arial" w:hAnsi="Arial" w:cs="Arial"/>
                <w:b/>
                <w:color w:val="000000"/>
              </w:rPr>
              <w:t>Opisni kriterij</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Odlično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razlago dopolnjuje s podpornimi argumenti;</w:t>
            </w:r>
          </w:p>
          <w:p w:rsidR="006603A0" w:rsidRPr="00EC0478" w:rsidRDefault="006603A0" w:rsidP="00951DF4">
            <w:pPr>
              <w:jc w:val="both"/>
              <w:rPr>
                <w:rFonts w:ascii="Arial" w:hAnsi="Arial" w:cs="Arial"/>
              </w:rPr>
            </w:pPr>
            <w:r w:rsidRPr="00EC0478">
              <w:rPr>
                <w:rFonts w:ascii="Arial" w:hAnsi="Arial" w:cs="Arial"/>
              </w:rPr>
              <w:t>dosledno je uporabljena ustrezna zgodovinska terminologija;</w:t>
            </w:r>
          </w:p>
          <w:p w:rsidR="006603A0" w:rsidRPr="00EC0478" w:rsidRDefault="006603A0" w:rsidP="00951DF4">
            <w:pPr>
              <w:jc w:val="both"/>
              <w:rPr>
                <w:rFonts w:ascii="Arial" w:hAnsi="Arial" w:cs="Arial"/>
              </w:rPr>
            </w:pPr>
            <w:r w:rsidRPr="00EC0478">
              <w:rPr>
                <w:rFonts w:ascii="Arial" w:hAnsi="Arial" w:cs="Arial"/>
              </w:rPr>
              <w:t>predstavljena so z dejstvi, dokazi in primeri podprta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Prav 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so vsa pomembna zgodovinska dejstva in dokazi;</w:t>
            </w:r>
          </w:p>
          <w:p w:rsidR="006603A0" w:rsidRPr="00EC0478" w:rsidRDefault="006603A0" w:rsidP="00951DF4">
            <w:pPr>
              <w:jc w:val="both"/>
              <w:rPr>
                <w:rFonts w:ascii="Arial" w:hAnsi="Arial" w:cs="Arial"/>
              </w:rPr>
            </w:pPr>
            <w:r w:rsidRPr="00EC0478">
              <w:rPr>
                <w:rFonts w:ascii="Arial" w:hAnsi="Arial" w:cs="Arial"/>
              </w:rPr>
              <w:t>vključeni so zanimivi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vsemi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vedno dosleden;</w:t>
            </w:r>
          </w:p>
          <w:p w:rsidR="006603A0" w:rsidRPr="00EC0478" w:rsidRDefault="006603A0" w:rsidP="00951DF4">
            <w:pPr>
              <w:jc w:val="both"/>
              <w:rPr>
                <w:rFonts w:ascii="Arial" w:hAnsi="Arial" w:cs="Arial"/>
              </w:rPr>
            </w:pPr>
            <w:r w:rsidRPr="00EC0478">
              <w:rPr>
                <w:rFonts w:ascii="Arial" w:hAnsi="Arial" w:cs="Arial"/>
              </w:rPr>
              <w:t>k tezi navaja tuja stališča in poskusi predstaviti tudi lastna stališča;</w:t>
            </w:r>
          </w:p>
          <w:p w:rsidR="006603A0" w:rsidRPr="00EC0478" w:rsidRDefault="006603A0" w:rsidP="00951DF4">
            <w:pPr>
              <w:jc w:val="both"/>
              <w:rPr>
                <w:rFonts w:ascii="Arial" w:hAnsi="Arial" w:cs="Arial"/>
                <w:b/>
                <w:color w:val="000000"/>
              </w:rPr>
            </w:pPr>
            <w:r w:rsidRPr="00EC0478">
              <w:rPr>
                <w:rFonts w:ascii="Arial" w:hAnsi="Arial" w:cs="Arial"/>
              </w:rPr>
              <w:t>dosledno je upoštevan zgodovinski kontekst.</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Dobro</w:t>
            </w:r>
          </w:p>
        </w:tc>
        <w:tc>
          <w:tcPr>
            <w:tcW w:w="12866" w:type="dxa"/>
          </w:tcPr>
          <w:p w:rsidR="006603A0" w:rsidRPr="00EC0478" w:rsidRDefault="006603A0" w:rsidP="00951DF4">
            <w:pPr>
              <w:jc w:val="both"/>
              <w:rPr>
                <w:rFonts w:ascii="Arial" w:hAnsi="Arial" w:cs="Arial"/>
              </w:rPr>
            </w:pPr>
            <w:r w:rsidRPr="00EC0478">
              <w:rPr>
                <w:rFonts w:ascii="Arial" w:hAnsi="Arial" w:cs="Arial"/>
              </w:rPr>
              <w:t>Vključena je večina pomembnih zgodovinskih dejstev in dokazov;</w:t>
            </w:r>
          </w:p>
          <w:p w:rsidR="006603A0" w:rsidRPr="00EC0478" w:rsidRDefault="006603A0" w:rsidP="00951DF4">
            <w:pPr>
              <w:jc w:val="both"/>
              <w:rPr>
                <w:rFonts w:ascii="Arial" w:hAnsi="Arial" w:cs="Arial"/>
              </w:rPr>
            </w:pPr>
            <w:r w:rsidRPr="00EC0478">
              <w:rPr>
                <w:rFonts w:ascii="Arial" w:hAnsi="Arial" w:cs="Arial"/>
              </w:rPr>
              <w:t>vključeni so posamezni primeri v podporo argumentaciji;</w:t>
            </w:r>
          </w:p>
          <w:p w:rsidR="006603A0" w:rsidRPr="00EC0478" w:rsidRDefault="006603A0" w:rsidP="00951DF4">
            <w:pPr>
              <w:jc w:val="both"/>
              <w:rPr>
                <w:rFonts w:ascii="Arial" w:hAnsi="Arial" w:cs="Arial"/>
              </w:rPr>
            </w:pPr>
            <w:r w:rsidRPr="00EC0478">
              <w:rPr>
                <w:rFonts w:ascii="Arial" w:hAnsi="Arial" w:cs="Arial"/>
              </w:rPr>
              <w:t>razlage ne uspe podpreti z možnimi podpornimi argumenti;</w:t>
            </w:r>
          </w:p>
          <w:p w:rsidR="006603A0" w:rsidRPr="00EC0478" w:rsidRDefault="006603A0" w:rsidP="00951DF4">
            <w:pPr>
              <w:jc w:val="both"/>
              <w:rPr>
                <w:rFonts w:ascii="Arial" w:hAnsi="Arial" w:cs="Arial"/>
              </w:rPr>
            </w:pPr>
            <w:r w:rsidRPr="00EC0478">
              <w:rPr>
                <w:rFonts w:ascii="Arial" w:hAnsi="Arial" w:cs="Arial"/>
              </w:rPr>
              <w:t>pri uporabi zgodovinske terminologije ni dosleden;</w:t>
            </w:r>
          </w:p>
          <w:p w:rsidR="006603A0" w:rsidRPr="00EC0478" w:rsidRDefault="006603A0" w:rsidP="00951DF4">
            <w:pPr>
              <w:jc w:val="both"/>
              <w:rPr>
                <w:rFonts w:ascii="Arial" w:hAnsi="Arial" w:cs="Arial"/>
              </w:rPr>
            </w:pPr>
            <w:r w:rsidRPr="00EC0478">
              <w:rPr>
                <w:rFonts w:ascii="Arial" w:hAnsi="Arial" w:cs="Arial"/>
              </w:rPr>
              <w:t>k tezi skuša navajati tuja stališča;</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p>
        </w:tc>
      </w:tr>
      <w:tr w:rsidR="006603A0" w:rsidRPr="00EC0478" w:rsidTr="00951DF4">
        <w:trPr>
          <w:trHeight w:val="340"/>
        </w:trPr>
        <w:tc>
          <w:tcPr>
            <w:tcW w:w="1701" w:type="dxa"/>
          </w:tcPr>
          <w:p w:rsidR="006603A0" w:rsidRPr="00EC0478" w:rsidRDefault="006603A0" w:rsidP="00951DF4">
            <w:pPr>
              <w:jc w:val="both"/>
              <w:rPr>
                <w:rFonts w:ascii="Arial" w:hAnsi="Arial" w:cs="Arial"/>
                <w:b/>
                <w:color w:val="000000"/>
              </w:rPr>
            </w:pPr>
            <w:r w:rsidRPr="00EC0478">
              <w:rPr>
                <w:rFonts w:ascii="Arial" w:hAnsi="Arial" w:cs="Arial"/>
                <w:b/>
                <w:color w:val="000000"/>
              </w:rPr>
              <w:t>Zadostno</w:t>
            </w:r>
          </w:p>
        </w:tc>
        <w:tc>
          <w:tcPr>
            <w:tcW w:w="12866" w:type="dxa"/>
          </w:tcPr>
          <w:p w:rsidR="006603A0" w:rsidRPr="00EC0478" w:rsidRDefault="006603A0" w:rsidP="00951DF4">
            <w:pPr>
              <w:jc w:val="both"/>
              <w:rPr>
                <w:rFonts w:ascii="Arial" w:hAnsi="Arial" w:cs="Arial"/>
              </w:rPr>
            </w:pPr>
            <w:r>
              <w:rPr>
                <w:rFonts w:ascii="Arial" w:hAnsi="Arial" w:cs="Arial"/>
              </w:rPr>
              <w:t>V</w:t>
            </w:r>
            <w:r w:rsidRPr="00EC0478">
              <w:rPr>
                <w:rFonts w:ascii="Arial" w:hAnsi="Arial" w:cs="Arial"/>
              </w:rPr>
              <w:t>ključenih je le del pomembnih zgodovinskih dejstev in dokazov ali pa manj pomembni;</w:t>
            </w:r>
          </w:p>
          <w:p w:rsidR="006603A0" w:rsidRPr="00EC0478" w:rsidRDefault="006603A0" w:rsidP="00951DF4">
            <w:pPr>
              <w:jc w:val="both"/>
              <w:rPr>
                <w:rFonts w:ascii="Arial" w:hAnsi="Arial" w:cs="Arial"/>
              </w:rPr>
            </w:pPr>
            <w:r w:rsidRPr="00EC0478">
              <w:rPr>
                <w:rFonts w:ascii="Arial" w:hAnsi="Arial" w:cs="Arial"/>
              </w:rPr>
              <w:lastRenderedPageBreak/>
              <w:t>razlage ne dopolnjuje s podpornimi argumenti in slikovitimi primeri;</w:t>
            </w:r>
          </w:p>
          <w:p w:rsidR="006603A0" w:rsidRPr="00EC0478" w:rsidRDefault="006603A0" w:rsidP="00951DF4">
            <w:pPr>
              <w:jc w:val="both"/>
              <w:rPr>
                <w:rFonts w:ascii="Arial" w:hAnsi="Arial" w:cs="Arial"/>
                <w:b/>
                <w:color w:val="000000"/>
              </w:rPr>
            </w:pPr>
            <w:r w:rsidRPr="00EC0478">
              <w:rPr>
                <w:rFonts w:ascii="Arial" w:hAnsi="Arial" w:cs="Arial"/>
              </w:rPr>
              <w:t>meša sedanjost z obravnavanim zgodovinskim kontekstom</w:t>
            </w:r>
            <w:r>
              <w:rPr>
                <w:rFonts w:ascii="Arial" w:hAnsi="Arial" w:cs="Arial"/>
              </w:rPr>
              <w:t>.</w:t>
            </w:r>
          </w:p>
        </w:tc>
      </w:tr>
    </w:tbl>
    <w:p w:rsidR="004B0B3E" w:rsidRPr="006B07DE" w:rsidRDefault="00855DCD" w:rsidP="00266010">
      <w:pPr>
        <w:jc w:val="both"/>
        <w:rPr>
          <w:rFonts w:ascii="Arial" w:hAnsi="Arial" w:cs="Arial"/>
        </w:rPr>
      </w:pPr>
      <w:r w:rsidRPr="00EA47AD">
        <w:rPr>
          <w:rFonts w:ascii="Arial" w:hAnsi="Arial" w:cs="Arial"/>
        </w:rPr>
        <w:lastRenderedPageBreak/>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C51F8F" w:rsidRDefault="00C51F8F" w:rsidP="00266010">
      <w:pPr>
        <w:jc w:val="both"/>
        <w:rPr>
          <w:rFonts w:ascii="Arial" w:hAnsi="Arial" w:cs="Arial"/>
          <w:b/>
          <w:color w:val="000000"/>
        </w:rPr>
      </w:pPr>
    </w:p>
    <w:p w:rsidR="003F1953" w:rsidRDefault="003F1953" w:rsidP="00266010">
      <w:pPr>
        <w:jc w:val="both"/>
        <w:rPr>
          <w:rFonts w:ascii="Arial" w:hAnsi="Arial" w:cs="Arial"/>
          <w:b/>
          <w:color w:val="000000"/>
        </w:rPr>
      </w:pPr>
    </w:p>
    <w:p w:rsidR="003F1953" w:rsidRDefault="003F1953"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bookmarkStart w:id="0" w:name="_GoBack"/>
      <w:bookmarkEnd w:id="0"/>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E636DCB"/>
    <w:multiLevelType w:val="hybridMultilevel"/>
    <w:tmpl w:val="BF521E38"/>
    <w:lvl w:ilvl="0" w:tplc="E0549372">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0E361A"/>
    <w:rsid w:val="00114436"/>
    <w:rsid w:val="00130211"/>
    <w:rsid w:val="00133883"/>
    <w:rsid w:val="001455CB"/>
    <w:rsid w:val="001929D3"/>
    <w:rsid w:val="001A3E2B"/>
    <w:rsid w:val="001B337C"/>
    <w:rsid w:val="001C1FED"/>
    <w:rsid w:val="001D5D2C"/>
    <w:rsid w:val="001F4265"/>
    <w:rsid w:val="00200280"/>
    <w:rsid w:val="00220F0B"/>
    <w:rsid w:val="00234CBE"/>
    <w:rsid w:val="002454B5"/>
    <w:rsid w:val="0025654B"/>
    <w:rsid w:val="00265B4C"/>
    <w:rsid w:val="00266010"/>
    <w:rsid w:val="00273C27"/>
    <w:rsid w:val="002A2C9E"/>
    <w:rsid w:val="002A7325"/>
    <w:rsid w:val="002B18A9"/>
    <w:rsid w:val="002C3D97"/>
    <w:rsid w:val="002D7F95"/>
    <w:rsid w:val="00336C63"/>
    <w:rsid w:val="003565BE"/>
    <w:rsid w:val="00371767"/>
    <w:rsid w:val="003A7556"/>
    <w:rsid w:val="003F1953"/>
    <w:rsid w:val="0043412C"/>
    <w:rsid w:val="00446AA8"/>
    <w:rsid w:val="00467297"/>
    <w:rsid w:val="004B0B3E"/>
    <w:rsid w:val="004C5EA2"/>
    <w:rsid w:val="004C7F40"/>
    <w:rsid w:val="004D7E17"/>
    <w:rsid w:val="0056414A"/>
    <w:rsid w:val="005A53A5"/>
    <w:rsid w:val="005D5C20"/>
    <w:rsid w:val="005E3231"/>
    <w:rsid w:val="00602392"/>
    <w:rsid w:val="00603F5C"/>
    <w:rsid w:val="00616118"/>
    <w:rsid w:val="006207AC"/>
    <w:rsid w:val="00622D7C"/>
    <w:rsid w:val="00650EAA"/>
    <w:rsid w:val="006544E3"/>
    <w:rsid w:val="006603A0"/>
    <w:rsid w:val="006629DC"/>
    <w:rsid w:val="006812A8"/>
    <w:rsid w:val="006B07DE"/>
    <w:rsid w:val="006C4EB1"/>
    <w:rsid w:val="00704CD4"/>
    <w:rsid w:val="007201A0"/>
    <w:rsid w:val="00772C66"/>
    <w:rsid w:val="00792582"/>
    <w:rsid w:val="007D2020"/>
    <w:rsid w:val="008130F2"/>
    <w:rsid w:val="00813E4D"/>
    <w:rsid w:val="008368E9"/>
    <w:rsid w:val="00845F70"/>
    <w:rsid w:val="00855DCD"/>
    <w:rsid w:val="008657BF"/>
    <w:rsid w:val="00867B5A"/>
    <w:rsid w:val="008735D2"/>
    <w:rsid w:val="00895029"/>
    <w:rsid w:val="008F7A0E"/>
    <w:rsid w:val="009358DE"/>
    <w:rsid w:val="009728B2"/>
    <w:rsid w:val="00984CD8"/>
    <w:rsid w:val="009B4992"/>
    <w:rsid w:val="009E6677"/>
    <w:rsid w:val="00A128AA"/>
    <w:rsid w:val="00A20F0E"/>
    <w:rsid w:val="00A4422E"/>
    <w:rsid w:val="00AA590C"/>
    <w:rsid w:val="00AD5E66"/>
    <w:rsid w:val="00B114F3"/>
    <w:rsid w:val="00B17D2C"/>
    <w:rsid w:val="00B363A0"/>
    <w:rsid w:val="00B42767"/>
    <w:rsid w:val="00B50BF5"/>
    <w:rsid w:val="00B5149A"/>
    <w:rsid w:val="00B765AF"/>
    <w:rsid w:val="00BB6C29"/>
    <w:rsid w:val="00BB7940"/>
    <w:rsid w:val="00BC0C60"/>
    <w:rsid w:val="00C052C0"/>
    <w:rsid w:val="00C07E46"/>
    <w:rsid w:val="00C13C54"/>
    <w:rsid w:val="00C51F8F"/>
    <w:rsid w:val="00C60E77"/>
    <w:rsid w:val="00C855FE"/>
    <w:rsid w:val="00CA20F7"/>
    <w:rsid w:val="00CB3F23"/>
    <w:rsid w:val="00CB7DFA"/>
    <w:rsid w:val="00CC2115"/>
    <w:rsid w:val="00CC25BC"/>
    <w:rsid w:val="00CE6448"/>
    <w:rsid w:val="00CF3EA8"/>
    <w:rsid w:val="00D91B5B"/>
    <w:rsid w:val="00DA121D"/>
    <w:rsid w:val="00DC6464"/>
    <w:rsid w:val="00DC6631"/>
    <w:rsid w:val="00DD146E"/>
    <w:rsid w:val="00E42FBA"/>
    <w:rsid w:val="00EA7C72"/>
    <w:rsid w:val="00EC2DEF"/>
    <w:rsid w:val="00ED3CDF"/>
    <w:rsid w:val="00EF54BD"/>
    <w:rsid w:val="00EF775F"/>
    <w:rsid w:val="00F054BD"/>
    <w:rsid w:val="00F1387E"/>
    <w:rsid w:val="00F148FC"/>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grade">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grade">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6</Pages>
  <Words>987</Words>
  <Characters>5629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HP</cp:lastModifiedBy>
  <cp:revision>113</cp:revision>
  <dcterms:created xsi:type="dcterms:W3CDTF">2014-01-04T11:12:00Z</dcterms:created>
  <dcterms:modified xsi:type="dcterms:W3CDTF">2017-07-14T19:01:00Z</dcterms:modified>
</cp:coreProperties>
</file>