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85" w:rsidRPr="008950BB" w:rsidRDefault="008950BB" w:rsidP="008950BB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PRISELJEVANJE NOVIH LJUDSTEV NA OZEMLJE RIMSKEGA IMPERIJA</w:t>
      </w:r>
    </w:p>
    <w:p w:rsidR="00615585" w:rsidRDefault="00615585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Delovni list Priseljevanje novih ljudstev na ozemlje rimskega imperija.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3F6339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3F6339" w:rsidRPr="003F6339" w:rsidRDefault="003F6339" w:rsidP="003F6339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8950BB" w:rsidRPr="008950BB" w:rsidRDefault="003F6339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hyperlink r:id="rId7" w:history="1">
        <w:r w:rsidR="008950BB" w:rsidRPr="00A334FA">
          <w:rPr>
            <w:rStyle w:val="Hiperpovezava"/>
            <w:rFonts w:ascii="Arial" w:hAnsi="Arial" w:cs="Arial"/>
          </w:rPr>
          <w:t>http://sobotainfo.com/novice/ogled/7848/?s=nl</w:t>
        </w:r>
      </w:hyperlink>
      <w:r w:rsidR="008950BB" w:rsidRPr="00A334FA">
        <w:rPr>
          <w:rStyle w:val="A7"/>
          <w:rFonts w:ascii="Arial" w:hAnsi="Arial" w:cs="Arial"/>
          <w:color w:val="00B050"/>
        </w:rPr>
        <w:t xml:space="preserve">   </w:t>
      </w:r>
      <w:r w:rsidR="008950BB" w:rsidRPr="008950BB">
        <w:rPr>
          <w:rFonts w:ascii="Arial" w:hAnsi="Arial" w:cs="Arial"/>
          <w:color w:val="000000"/>
        </w:rPr>
        <w:t>(datum vpogleda: 22. 10. 2010).</w:t>
      </w:r>
    </w:p>
    <w:p w:rsidR="00CB7DFA" w:rsidRPr="00295A3D" w:rsidRDefault="008950BB" w:rsidP="00223709">
      <w:pPr>
        <w:pStyle w:val="Naslov1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  <w:b w:val="0"/>
          <w:color w:val="000000"/>
          <w:sz w:val="24"/>
          <w:szCs w:val="24"/>
          <w:u w:val="single"/>
        </w:rPr>
      </w:pP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Youtube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History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Channel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Decisive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Battles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Attila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The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 Hun Part 1 </w:t>
      </w:r>
      <w:proofErr w:type="spellStart"/>
      <w:r w:rsidRPr="008950BB">
        <w:rPr>
          <w:rFonts w:ascii="Arial" w:hAnsi="Arial" w:cs="Arial"/>
          <w:b w:val="0"/>
          <w:color w:val="000000"/>
          <w:sz w:val="24"/>
          <w:szCs w:val="24"/>
        </w:rPr>
        <w:t>of</w:t>
      </w:r>
      <w:proofErr w:type="spellEnd"/>
      <w:r w:rsidRPr="008950BB">
        <w:rPr>
          <w:rFonts w:ascii="Arial" w:hAnsi="Arial" w:cs="Arial"/>
          <w:b w:val="0"/>
          <w:color w:val="000000"/>
          <w:sz w:val="24"/>
          <w:szCs w:val="24"/>
        </w:rPr>
        <w:t xml:space="preserve"> 2 na </w:t>
      </w:r>
      <w:r w:rsidRPr="008950BB">
        <w:rPr>
          <w:rFonts w:ascii="Arial" w:hAnsi="Arial" w:cs="Arial"/>
          <w:b w:val="0"/>
          <w:color w:val="000000"/>
          <w:sz w:val="24"/>
          <w:szCs w:val="24"/>
          <w:u w:val="single"/>
        </w:rPr>
        <w:t>(</w:t>
      </w:r>
      <w:hyperlink r:id="rId8" w:history="1">
        <w:r w:rsidRPr="00567F6F">
          <w:rPr>
            <w:rStyle w:val="Hiperpovezava"/>
            <w:rFonts w:ascii="Arial" w:hAnsi="Arial" w:cs="Arial"/>
            <w:b w:val="0"/>
            <w:sz w:val="24"/>
            <w:szCs w:val="24"/>
          </w:rPr>
          <w:t>http://www.youtube.com/watch?v=pMZHovydSFQ</w:t>
        </w:r>
      </w:hyperlink>
      <w:r w:rsidRPr="008950BB">
        <w:rPr>
          <w:rFonts w:ascii="Arial" w:hAnsi="Arial" w:cs="Arial"/>
          <w:b w:val="0"/>
          <w:color w:val="000000"/>
          <w:sz w:val="24"/>
          <w:szCs w:val="24"/>
          <w:u w:val="single"/>
        </w:rPr>
        <w:t>)</w:t>
      </w:r>
      <w:r w:rsidRPr="008950BB">
        <w:rPr>
          <w:rFonts w:ascii="Arial" w:hAnsi="Arial" w:cs="Arial"/>
          <w:b w:val="0"/>
          <w:sz w:val="24"/>
          <w:szCs w:val="24"/>
        </w:rPr>
        <w:t xml:space="preserve"> (datum vpogleda: 22. 10. 2010).</w:t>
      </w:r>
    </w:p>
    <w:p w:rsidR="00295A3D" w:rsidRPr="00223709" w:rsidRDefault="00295A3D" w:rsidP="00295A3D">
      <w:pPr>
        <w:pStyle w:val="Naslov1"/>
        <w:spacing w:after="0" w:afterAutospacing="0" w:line="360" w:lineRule="auto"/>
        <w:ind w:left="720"/>
        <w:rPr>
          <w:rFonts w:ascii="Arial" w:hAnsi="Arial" w:cs="Arial"/>
          <w:b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</w:rPr>
        <w:t>Pri učenju lahko uporabite tudi druge vire.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61774"/>
    <w:multiLevelType w:val="hybridMultilevel"/>
    <w:tmpl w:val="635049F6"/>
    <w:lvl w:ilvl="0" w:tplc="C18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7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1D5D2C"/>
    <w:rsid w:val="00223709"/>
    <w:rsid w:val="00295A3D"/>
    <w:rsid w:val="00336C63"/>
    <w:rsid w:val="003F6339"/>
    <w:rsid w:val="00467297"/>
    <w:rsid w:val="004D7E17"/>
    <w:rsid w:val="00615585"/>
    <w:rsid w:val="006544E3"/>
    <w:rsid w:val="00845F70"/>
    <w:rsid w:val="008657BF"/>
    <w:rsid w:val="00867B5A"/>
    <w:rsid w:val="008950BB"/>
    <w:rsid w:val="00CB7DFA"/>
    <w:rsid w:val="00DC6464"/>
    <w:rsid w:val="00F57A83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MZHovydSF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botainfo.com/novice/ogled/7848/?s=n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15</cp:revision>
  <dcterms:created xsi:type="dcterms:W3CDTF">2014-01-04T11:12:00Z</dcterms:created>
  <dcterms:modified xsi:type="dcterms:W3CDTF">2016-09-06T08:12:00Z</dcterms:modified>
</cp:coreProperties>
</file>