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89" w:rsidRPr="00301EEE" w:rsidRDefault="00737589" w:rsidP="00737589">
      <w:pPr>
        <w:jc w:val="center"/>
        <w:rPr>
          <w:rFonts w:ascii="Arial" w:hAnsi="Arial" w:cs="Arial"/>
          <w:b/>
          <w:color w:val="000000"/>
        </w:rPr>
      </w:pPr>
      <w:r w:rsidRPr="00301EEE">
        <w:rPr>
          <w:rFonts w:ascii="Arial" w:hAnsi="Arial" w:cs="Arial"/>
          <w:b/>
          <w:color w:val="000000"/>
        </w:rPr>
        <w:t>2. POKRISTJANJEVANJE IN VKLJUČITEV V ZAHODNOEVROPSKI PROSTOR (POKRISTJANJEVANJE VZHODNOALPSKIH SLOVANOV – OBLAST PRIHAJA Z ZAHODA)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E60CCB" w:rsidRDefault="00CB7DFA" w:rsidP="00E60CCB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Pr="00737589" w:rsidRDefault="008950BB" w:rsidP="00737589">
      <w:pPr>
        <w:pStyle w:val="Odstavekseznama"/>
        <w:numPr>
          <w:ilvl w:val="0"/>
          <w:numId w:val="18"/>
        </w:numPr>
        <w:rPr>
          <w:rFonts w:ascii="Arial" w:hAnsi="Arial" w:cs="Arial"/>
          <w:color w:val="000000"/>
        </w:rPr>
      </w:pPr>
      <w:r w:rsidRPr="00737589">
        <w:rPr>
          <w:rFonts w:ascii="Arial" w:hAnsi="Arial" w:cs="Arial"/>
          <w:bCs/>
          <w:color w:val="000000"/>
        </w:rPr>
        <w:t>Delovn</w:t>
      </w:r>
      <w:r w:rsidR="00960F83" w:rsidRPr="00737589">
        <w:rPr>
          <w:rFonts w:ascii="Arial" w:hAnsi="Arial" w:cs="Arial"/>
          <w:bCs/>
          <w:color w:val="000000"/>
        </w:rPr>
        <w:t xml:space="preserve">i list </w:t>
      </w:r>
      <w:r w:rsidR="00737589">
        <w:rPr>
          <w:rFonts w:ascii="Arial" w:hAnsi="Arial" w:cs="Arial"/>
          <w:b/>
          <w:color w:val="000000"/>
        </w:rPr>
        <w:t xml:space="preserve"> </w:t>
      </w:r>
      <w:r w:rsidR="00737589">
        <w:rPr>
          <w:rFonts w:ascii="Arial" w:hAnsi="Arial" w:cs="Arial"/>
          <w:color w:val="000000"/>
        </w:rPr>
        <w:t>P</w:t>
      </w:r>
      <w:r w:rsidR="00737589" w:rsidRPr="00737589">
        <w:rPr>
          <w:rFonts w:ascii="Arial" w:hAnsi="Arial" w:cs="Arial"/>
          <w:color w:val="000000"/>
        </w:rPr>
        <w:t>okristjanjevanje in vključitev v zahodnoevropski prostor (po</w:t>
      </w:r>
      <w:r w:rsidR="00737589">
        <w:rPr>
          <w:rFonts w:ascii="Arial" w:hAnsi="Arial" w:cs="Arial"/>
          <w:color w:val="000000"/>
        </w:rPr>
        <w:t>kristjanjevanje vzhodnoalpskih S</w:t>
      </w:r>
      <w:r w:rsidR="00737589" w:rsidRPr="00737589">
        <w:rPr>
          <w:rFonts w:ascii="Arial" w:hAnsi="Arial" w:cs="Arial"/>
          <w:color w:val="000000"/>
        </w:rPr>
        <w:t>lovanov – oblast prihaja z zahoda)</w:t>
      </w:r>
      <w:r w:rsidR="00737589">
        <w:rPr>
          <w:rFonts w:ascii="Arial" w:hAnsi="Arial" w:cs="Arial"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331582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331582" w:rsidRPr="00331582" w:rsidRDefault="00331582" w:rsidP="00331582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737589" w:rsidRPr="00737589" w:rsidRDefault="00737589" w:rsidP="00737589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737589">
        <w:rPr>
          <w:rFonts w:ascii="Arial" w:hAnsi="Arial" w:cs="Arial"/>
          <w:color w:val="000000"/>
        </w:rPr>
        <w:t>Za odgovor pri 5. vprašanju:</w:t>
      </w:r>
    </w:p>
    <w:p w:rsidR="00737589" w:rsidRPr="00737589" w:rsidRDefault="00331582" w:rsidP="00737589">
      <w:pPr>
        <w:pStyle w:val="Odstavekseznama"/>
        <w:ind w:left="502"/>
        <w:jc w:val="both"/>
        <w:rPr>
          <w:rFonts w:ascii="Arial" w:hAnsi="Arial" w:cs="Arial"/>
          <w:color w:val="000000"/>
        </w:rPr>
      </w:pPr>
      <w:hyperlink r:id="rId7" w:history="1">
        <w:r w:rsidR="00737589" w:rsidRPr="00737589">
          <w:rPr>
            <w:rStyle w:val="Hiperpovezava"/>
            <w:rFonts w:ascii="Arial" w:hAnsi="Arial" w:cs="Arial"/>
          </w:rPr>
          <w:t>http://old.nuk.uni-lj.si/bs.html</w:t>
        </w:r>
      </w:hyperlink>
      <w:r w:rsidR="00737589" w:rsidRPr="00737589">
        <w:rPr>
          <w:rFonts w:ascii="Arial" w:hAnsi="Arial" w:cs="Arial"/>
          <w:color w:val="000000"/>
        </w:rPr>
        <w:t xml:space="preserve"> (datum vpogleda: 4. 10. 2010). </w:t>
      </w:r>
    </w:p>
    <w:p w:rsidR="00737589" w:rsidRPr="00737589" w:rsidRDefault="00737589" w:rsidP="00737589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Za pomoč pri reševanju 12</w:t>
      </w:r>
      <w:r w:rsidRPr="00737589">
        <w:rPr>
          <w:rFonts w:ascii="Arial" w:hAnsi="Arial" w:cs="Arial"/>
          <w:color w:val="000000"/>
        </w:rPr>
        <w:t>. vprašanja:</w:t>
      </w:r>
    </w:p>
    <w:p w:rsidR="00737589" w:rsidRPr="00737589" w:rsidRDefault="00737589" w:rsidP="00737589">
      <w:pPr>
        <w:pStyle w:val="Odstavekseznama"/>
        <w:ind w:left="502"/>
        <w:jc w:val="both"/>
        <w:rPr>
          <w:rFonts w:ascii="Arial" w:hAnsi="Arial" w:cs="Arial"/>
          <w:color w:val="000000"/>
        </w:rPr>
      </w:pPr>
      <w:r w:rsidRPr="00737589">
        <w:rPr>
          <w:rFonts w:ascii="Arial" w:hAnsi="Arial" w:cs="Arial"/>
        </w:rPr>
        <w:t xml:space="preserve"> </w:t>
      </w:r>
      <w:hyperlink r:id="rId8" w:history="1">
        <w:r w:rsidRPr="00737589">
          <w:rPr>
            <w:rStyle w:val="Hiperpovezava"/>
            <w:rFonts w:ascii="Arial" w:hAnsi="Arial" w:cs="Arial"/>
          </w:rPr>
          <w:t>http://www.youtube.com/watch?v=myTdzepP7AErdili</w:t>
        </w:r>
      </w:hyperlink>
      <w:r w:rsidRPr="00737589">
        <w:rPr>
          <w:rFonts w:ascii="Arial" w:hAnsi="Arial" w:cs="Arial"/>
        </w:rPr>
        <w:t xml:space="preserve"> (datum vpogleda: 4. 10. 2010).</w:t>
      </w:r>
    </w:p>
    <w:p w:rsidR="007F72AC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2"/>
  </w:num>
  <w:num w:numId="5">
    <w:abstractNumId w:val="24"/>
  </w:num>
  <w:num w:numId="6">
    <w:abstractNumId w:val="14"/>
  </w:num>
  <w:num w:numId="7">
    <w:abstractNumId w:val="20"/>
  </w:num>
  <w:num w:numId="8">
    <w:abstractNumId w:val="8"/>
  </w:num>
  <w:num w:numId="9">
    <w:abstractNumId w:val="19"/>
  </w:num>
  <w:num w:numId="10">
    <w:abstractNumId w:val="7"/>
  </w:num>
  <w:num w:numId="11">
    <w:abstractNumId w:val="15"/>
  </w:num>
  <w:num w:numId="12">
    <w:abstractNumId w:val="21"/>
  </w:num>
  <w:num w:numId="13">
    <w:abstractNumId w:val="6"/>
  </w:num>
  <w:num w:numId="14">
    <w:abstractNumId w:val="23"/>
  </w:num>
  <w:num w:numId="15">
    <w:abstractNumId w:val="13"/>
  </w:num>
  <w:num w:numId="16">
    <w:abstractNumId w:val="22"/>
  </w:num>
  <w:num w:numId="17">
    <w:abstractNumId w:val="5"/>
  </w:num>
  <w:num w:numId="18">
    <w:abstractNumId w:val="17"/>
  </w:num>
  <w:num w:numId="19">
    <w:abstractNumId w:val="18"/>
  </w:num>
  <w:num w:numId="20">
    <w:abstractNumId w:val="2"/>
  </w:num>
  <w:num w:numId="21">
    <w:abstractNumId w:val="0"/>
  </w:num>
  <w:num w:numId="22">
    <w:abstractNumId w:val="1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65C5A"/>
    <w:rsid w:val="001D5D2C"/>
    <w:rsid w:val="00205F7D"/>
    <w:rsid w:val="0021346F"/>
    <w:rsid w:val="00223709"/>
    <w:rsid w:val="00331582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D03D4"/>
    <w:rsid w:val="00C0588A"/>
    <w:rsid w:val="00C72F71"/>
    <w:rsid w:val="00CB7DFA"/>
    <w:rsid w:val="00D20262"/>
    <w:rsid w:val="00DC6464"/>
    <w:rsid w:val="00E60CCB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yTdzepP7AErdil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nuk.uni-lj.si/bs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38</cp:revision>
  <dcterms:created xsi:type="dcterms:W3CDTF">2014-01-04T11:12:00Z</dcterms:created>
  <dcterms:modified xsi:type="dcterms:W3CDTF">2016-09-06T08:16:00Z</dcterms:modified>
</cp:coreProperties>
</file>