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8C" w:rsidRDefault="00600A8C" w:rsidP="00600A8C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F0678F" w:rsidRDefault="00F0678F" w:rsidP="00F0678F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0678F">
        <w:rPr>
          <w:rFonts w:ascii="Arial" w:eastAsia="Calibri" w:hAnsi="Arial" w:cs="Arial"/>
          <w:b/>
          <w:color w:val="000000"/>
          <w:sz w:val="24"/>
          <w:szCs w:val="24"/>
        </w:rPr>
        <w:t>3.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NEOLITSKA REVOLUCIJA</w:t>
      </w:r>
    </w:p>
    <w:p w:rsidR="00F0678F" w:rsidRDefault="00F0678F" w:rsidP="00600A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0678F" w:rsidRPr="00F0678F" w:rsidRDefault="00F0678F" w:rsidP="00600A8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F0678F">
        <w:rPr>
          <w:rFonts w:ascii="Arial" w:eastAsia="Calibri" w:hAnsi="Arial" w:cs="Arial"/>
          <w:b/>
          <w:color w:val="000000"/>
          <w:sz w:val="24"/>
          <w:szCs w:val="24"/>
        </w:rPr>
        <w:t>Navodila za reševanje delovnega lista</w:t>
      </w:r>
    </w:p>
    <w:p w:rsidR="00F0678F" w:rsidRDefault="00F0678F" w:rsidP="00600A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00A8C" w:rsidRPr="00600A8C" w:rsidRDefault="00600A8C" w:rsidP="00600A8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0A8C">
        <w:rPr>
          <w:rFonts w:ascii="Arial" w:eastAsia="Calibri" w:hAnsi="Arial" w:cs="Arial"/>
          <w:color w:val="000000"/>
          <w:sz w:val="24"/>
          <w:szCs w:val="24"/>
        </w:rPr>
        <w:t>Dijak/dijakinja:</w:t>
      </w:r>
    </w:p>
    <w:p w:rsidR="00600A8C" w:rsidRPr="00600A8C" w:rsidRDefault="00F0678F" w:rsidP="00F0678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prebere naloge in zgodovinske</w:t>
      </w:r>
      <w:r w:rsidR="00600A8C" w:rsidRPr="00600A8C">
        <w:rPr>
          <w:rFonts w:ascii="Arial" w:eastAsia="Calibri" w:hAnsi="Arial" w:cs="Arial"/>
          <w:color w:val="FF0000"/>
          <w:sz w:val="24"/>
          <w:szCs w:val="24"/>
        </w:rPr>
        <w:t xml:space="preserve"> vire na delovnem listu </w:t>
      </w:r>
      <w:r>
        <w:rPr>
          <w:rFonts w:ascii="Arial" w:eastAsia="Calibri" w:hAnsi="Arial" w:cs="Arial"/>
          <w:color w:val="FF0000"/>
          <w:sz w:val="24"/>
          <w:szCs w:val="24"/>
        </w:rPr>
        <w:t>ter besedilo v učbeniku</w:t>
      </w:r>
      <w:r w:rsidR="00600A8C" w:rsidRPr="00600A8C">
        <w:rPr>
          <w:rFonts w:ascii="Arial" w:eastAsia="Calibri" w:hAnsi="Arial" w:cs="Arial"/>
          <w:color w:val="FF0000"/>
          <w:sz w:val="24"/>
          <w:szCs w:val="24"/>
        </w:rPr>
        <w:t>;</w:t>
      </w:r>
    </w:p>
    <w:p w:rsidR="00600A8C" w:rsidRPr="00600A8C" w:rsidRDefault="00600A8C" w:rsidP="00F0678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600A8C">
        <w:rPr>
          <w:rFonts w:ascii="Arial" w:eastAsia="Calibri" w:hAnsi="Arial" w:cs="Arial"/>
          <w:color w:val="FF0000"/>
          <w:sz w:val="24"/>
          <w:szCs w:val="24"/>
        </w:rPr>
        <w:t>odgovori na zastavljena vprašanja na delovnem listu in odgovore</w:t>
      </w:r>
      <w:r w:rsidR="00F0678F">
        <w:rPr>
          <w:rFonts w:ascii="Arial" w:eastAsia="Calibri" w:hAnsi="Arial" w:cs="Arial"/>
          <w:color w:val="FF0000"/>
          <w:sz w:val="24"/>
          <w:szCs w:val="24"/>
        </w:rPr>
        <w:t xml:space="preserve"> odda v besedilni datoteki v </w:t>
      </w:r>
      <w:proofErr w:type="spellStart"/>
      <w:r w:rsidR="00F0678F">
        <w:rPr>
          <w:rFonts w:ascii="Arial" w:eastAsia="Calibri" w:hAnsi="Arial" w:cs="Arial"/>
          <w:color w:val="FF0000"/>
          <w:sz w:val="24"/>
          <w:szCs w:val="24"/>
        </w:rPr>
        <w:t>eL</w:t>
      </w:r>
      <w:r w:rsidRPr="00600A8C">
        <w:rPr>
          <w:rFonts w:ascii="Arial" w:eastAsia="Calibri" w:hAnsi="Arial" w:cs="Arial"/>
          <w:color w:val="FF0000"/>
          <w:sz w:val="24"/>
          <w:szCs w:val="24"/>
        </w:rPr>
        <w:t>istovnik</w:t>
      </w:r>
      <w:proofErr w:type="spellEnd"/>
      <w:r w:rsidRPr="00600A8C">
        <w:rPr>
          <w:rFonts w:ascii="Arial" w:eastAsia="Calibri" w:hAnsi="Arial" w:cs="Arial"/>
          <w:color w:val="FF0000"/>
          <w:sz w:val="24"/>
          <w:szCs w:val="24"/>
        </w:rPr>
        <w:t>;</w:t>
      </w:r>
    </w:p>
    <w:p w:rsidR="00600A8C" w:rsidRPr="00600A8C" w:rsidRDefault="00600A8C" w:rsidP="00F0678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Calibri" w:hAnsi="Arial" w:cs="Arial"/>
          <w:color w:val="00B050"/>
          <w:sz w:val="24"/>
          <w:szCs w:val="24"/>
        </w:rPr>
      </w:pPr>
      <w:r w:rsidRPr="00600A8C">
        <w:rPr>
          <w:rFonts w:ascii="Arial" w:eastAsia="Calibri" w:hAnsi="Arial" w:cs="Arial"/>
          <w:color w:val="00B050"/>
          <w:sz w:val="24"/>
          <w:szCs w:val="24"/>
        </w:rPr>
        <w:t>zbere dokaze v podporo hipotezi in jih odda v forum spletne učilnice.</w:t>
      </w:r>
    </w:p>
    <w:p w:rsidR="00F0678F" w:rsidRDefault="00F0678F" w:rsidP="00F0678F">
      <w:pPr>
        <w:rPr>
          <w:rFonts w:ascii="Times New Roman" w:eastAsia="Times New Roman" w:hAnsi="Times New Roman" w:cs="Times New Roman"/>
          <w:color w:val="00B050"/>
          <w:sz w:val="24"/>
          <w:szCs w:val="24"/>
          <w:lang w:eastAsia="sl-SI"/>
        </w:rPr>
      </w:pPr>
    </w:p>
    <w:p w:rsidR="00600A8C" w:rsidRPr="00F0678F" w:rsidRDefault="00600A8C" w:rsidP="00F0678F">
      <w:pPr>
        <w:rPr>
          <w:rFonts w:ascii="Arial" w:hAnsi="Arial" w:cs="Arial"/>
          <w:b/>
          <w:sz w:val="24"/>
          <w:szCs w:val="24"/>
        </w:rPr>
      </w:pPr>
      <w:r w:rsidRPr="00600A8C">
        <w:rPr>
          <w:rFonts w:ascii="Arial" w:hAnsi="Arial" w:cs="Arial"/>
          <w:b/>
          <w:sz w:val="24"/>
          <w:szCs w:val="24"/>
        </w:rPr>
        <w:t>Delovni list</w:t>
      </w:r>
    </w:p>
    <w:p w:rsidR="008E75B9" w:rsidRPr="008E75B9" w:rsidRDefault="00CA2217" w:rsidP="008E75B9">
      <w:pPr>
        <w:spacing w:after="0"/>
        <w:contextualSpacing/>
        <w:jc w:val="both"/>
        <w:rPr>
          <w:rFonts w:ascii="Arial" w:hAnsi="Arial" w:cs="Arial"/>
          <w:color w:val="00B050"/>
          <w:sz w:val="24"/>
          <w:szCs w:val="24"/>
        </w:rPr>
      </w:pPr>
      <w:r w:rsidRPr="00B5106B">
        <w:rPr>
          <w:rFonts w:ascii="Arial" w:hAnsi="Arial" w:cs="Arial"/>
          <w:sz w:val="24"/>
          <w:szCs w:val="24"/>
        </w:rPr>
        <w:t xml:space="preserve">1. </w:t>
      </w:r>
      <w:r w:rsidR="00240298" w:rsidRPr="00CA2217">
        <w:rPr>
          <w:rFonts w:ascii="Arial" w:hAnsi="Arial" w:cs="Arial"/>
          <w:color w:val="FF0000"/>
          <w:sz w:val="24"/>
          <w:szCs w:val="24"/>
        </w:rPr>
        <w:t xml:space="preserve">Kaj označujemo s pojmom </w:t>
      </w:r>
      <w:r w:rsidR="00240298" w:rsidRPr="00B5106B">
        <w:rPr>
          <w:rFonts w:ascii="Arial" w:hAnsi="Arial" w:cs="Arial"/>
          <w:i/>
          <w:color w:val="FF0000"/>
          <w:sz w:val="24"/>
          <w:szCs w:val="24"/>
        </w:rPr>
        <w:t>neolitska revolucija</w:t>
      </w:r>
      <w:r w:rsidR="00240298" w:rsidRPr="00CA2217">
        <w:rPr>
          <w:rFonts w:ascii="Arial" w:hAnsi="Arial" w:cs="Arial"/>
          <w:color w:val="FF0000"/>
          <w:sz w:val="24"/>
          <w:szCs w:val="24"/>
        </w:rPr>
        <w:t>?</w:t>
      </w:r>
      <w:r w:rsidR="008E75B9">
        <w:rPr>
          <w:rFonts w:ascii="Arial" w:hAnsi="Arial" w:cs="Arial"/>
          <w:color w:val="FF0000"/>
          <w:sz w:val="24"/>
          <w:szCs w:val="24"/>
        </w:rPr>
        <w:t xml:space="preserve"> </w:t>
      </w:r>
      <w:r w:rsidR="008E75B9" w:rsidRPr="008E75B9">
        <w:rPr>
          <w:rFonts w:ascii="Arial" w:hAnsi="Arial" w:cs="Arial"/>
          <w:color w:val="00B050"/>
          <w:sz w:val="24"/>
          <w:szCs w:val="24"/>
        </w:rPr>
        <w:t>Katere pojave v zgodovini človeškega razvoja bi še lahko označili za revolucionarne, kakšne so bile njihove posledice?</w:t>
      </w:r>
    </w:p>
    <w:p w:rsidR="00240298" w:rsidRPr="00CA2217" w:rsidRDefault="00240298" w:rsidP="008E75B9">
      <w:pPr>
        <w:spacing w:after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600A8C" w:rsidRPr="00240298" w:rsidRDefault="00CA2217" w:rsidP="008E75B9">
      <w:pPr>
        <w:spacing w:after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5106B">
        <w:rPr>
          <w:rFonts w:ascii="Arial" w:hAnsi="Arial" w:cs="Arial"/>
          <w:sz w:val="24"/>
          <w:szCs w:val="24"/>
        </w:rPr>
        <w:t>2</w:t>
      </w:r>
      <w:r w:rsidR="00240298" w:rsidRPr="00B5106B">
        <w:rPr>
          <w:rFonts w:ascii="Arial" w:hAnsi="Arial" w:cs="Arial"/>
          <w:sz w:val="24"/>
          <w:szCs w:val="24"/>
        </w:rPr>
        <w:t>.</w:t>
      </w:r>
      <w:r w:rsidR="00240298" w:rsidRPr="00CA2217">
        <w:rPr>
          <w:rFonts w:ascii="Arial" w:hAnsi="Arial" w:cs="Arial"/>
          <w:color w:val="0070C0"/>
          <w:sz w:val="24"/>
          <w:szCs w:val="24"/>
        </w:rPr>
        <w:t xml:space="preserve"> </w:t>
      </w:r>
      <w:r w:rsidR="00240298" w:rsidRPr="00240298">
        <w:rPr>
          <w:rFonts w:ascii="Arial" w:hAnsi="Arial" w:cs="Arial"/>
          <w:color w:val="0070C0"/>
          <w:sz w:val="24"/>
          <w:szCs w:val="24"/>
        </w:rPr>
        <w:t>Analiziraj zemljevid in nato s pomočjo svetovnega spleta navedi sodobne države, kjer se najprej uveljavijo dosežki neolitske revolucije</w:t>
      </w:r>
      <w:r w:rsidR="00240298">
        <w:rPr>
          <w:rFonts w:ascii="Arial" w:hAnsi="Arial" w:cs="Arial"/>
          <w:sz w:val="24"/>
          <w:szCs w:val="24"/>
        </w:rPr>
        <w:t xml:space="preserve">. </w:t>
      </w:r>
      <w:r w:rsidR="00240298" w:rsidRPr="00240298">
        <w:rPr>
          <w:rFonts w:ascii="Arial" w:hAnsi="Arial" w:cs="Arial"/>
          <w:color w:val="FF0000"/>
          <w:sz w:val="24"/>
          <w:szCs w:val="24"/>
        </w:rPr>
        <w:t>S katerim pojmom označujemo to področje</w:t>
      </w:r>
      <w:r w:rsidR="00240298">
        <w:rPr>
          <w:rFonts w:ascii="Arial" w:hAnsi="Arial" w:cs="Arial"/>
          <w:color w:val="FF0000"/>
          <w:sz w:val="24"/>
          <w:szCs w:val="24"/>
        </w:rPr>
        <w:t xml:space="preserve"> značilne oblike</w:t>
      </w:r>
      <w:r w:rsidR="00240298" w:rsidRPr="00240298">
        <w:rPr>
          <w:rFonts w:ascii="Arial" w:hAnsi="Arial" w:cs="Arial"/>
          <w:color w:val="FF0000"/>
          <w:sz w:val="24"/>
          <w:szCs w:val="24"/>
        </w:rPr>
        <w:t>?</w:t>
      </w:r>
    </w:p>
    <w:p w:rsidR="00240298" w:rsidRDefault="00240298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240298" w:rsidRPr="00B5106B" w:rsidRDefault="00B5106B" w:rsidP="001C4844">
      <w:pPr>
        <w:spacing w:after="0"/>
        <w:contextualSpacing/>
        <w:rPr>
          <w:rFonts w:ascii="Arial" w:hAnsi="Arial" w:cs="Arial"/>
          <w:i/>
          <w:noProof/>
          <w:sz w:val="24"/>
          <w:szCs w:val="24"/>
          <w:lang w:eastAsia="sl-SI"/>
        </w:rPr>
      </w:pPr>
      <w:r w:rsidRPr="00B5106B">
        <w:rPr>
          <w:rFonts w:ascii="Arial" w:hAnsi="Arial" w:cs="Arial"/>
          <w:i/>
          <w:noProof/>
          <w:sz w:val="24"/>
          <w:szCs w:val="24"/>
          <w:lang w:eastAsia="sl-SI"/>
        </w:rPr>
        <w:t xml:space="preserve">Zemljevid </w:t>
      </w:r>
      <w:r>
        <w:rPr>
          <w:rFonts w:ascii="Arial" w:hAnsi="Arial" w:cs="Arial"/>
          <w:i/>
          <w:noProof/>
          <w:sz w:val="24"/>
          <w:szCs w:val="24"/>
          <w:lang w:eastAsia="sl-SI"/>
        </w:rPr>
        <w:t xml:space="preserve">Rodovitnega polmeseca in sosednjih dežel </w:t>
      </w:r>
      <w:r w:rsidRPr="00B5106B">
        <w:rPr>
          <w:rFonts w:ascii="Arial" w:hAnsi="Arial" w:cs="Arial"/>
          <w:i/>
          <w:noProof/>
          <w:sz w:val="24"/>
          <w:szCs w:val="24"/>
          <w:lang w:eastAsia="sl-SI"/>
        </w:rPr>
        <w:t>je dostopen na povezavi:</w:t>
      </w:r>
    </w:p>
    <w:p w:rsidR="00240298" w:rsidRPr="00B5106B" w:rsidRDefault="000367A8" w:rsidP="001C4844">
      <w:pPr>
        <w:spacing w:after="0"/>
        <w:contextualSpacing/>
        <w:rPr>
          <w:rFonts w:ascii="Arial" w:hAnsi="Arial" w:cs="Arial"/>
          <w:i/>
          <w:noProof/>
          <w:sz w:val="24"/>
          <w:szCs w:val="24"/>
          <w:lang w:eastAsia="sl-SI"/>
        </w:rPr>
      </w:pPr>
      <w:hyperlink r:id="rId7" w:history="1">
        <w:r w:rsidR="00240298" w:rsidRPr="00B5106B">
          <w:rPr>
            <w:rStyle w:val="Hiperpovezava"/>
            <w:rFonts w:ascii="Arial" w:hAnsi="Arial" w:cs="Arial"/>
            <w:i/>
            <w:noProof/>
            <w:sz w:val="24"/>
            <w:szCs w:val="24"/>
            <w:lang w:eastAsia="sl-SI"/>
          </w:rPr>
          <w:t>http://blogs.plos.org/every</w:t>
        </w:r>
        <w:r w:rsidR="00240298" w:rsidRPr="00B5106B">
          <w:rPr>
            <w:rStyle w:val="Hiperpovezava"/>
            <w:rFonts w:ascii="Arial" w:hAnsi="Arial" w:cs="Arial"/>
            <w:i/>
            <w:noProof/>
            <w:sz w:val="24"/>
            <w:szCs w:val="24"/>
            <w:lang w:eastAsia="sl-SI"/>
          </w:rPr>
          <w:t>o</w:t>
        </w:r>
        <w:r w:rsidR="00240298" w:rsidRPr="00B5106B">
          <w:rPr>
            <w:rStyle w:val="Hiperpovezava"/>
            <w:rFonts w:ascii="Arial" w:hAnsi="Arial" w:cs="Arial"/>
            <w:i/>
            <w:noProof/>
            <w:sz w:val="24"/>
            <w:szCs w:val="24"/>
            <w:lang w:eastAsia="sl-SI"/>
          </w:rPr>
          <w:t>n</w:t>
        </w:r>
        <w:r w:rsidR="00240298" w:rsidRPr="00B5106B">
          <w:rPr>
            <w:rStyle w:val="Hiperpovezava"/>
            <w:rFonts w:ascii="Arial" w:hAnsi="Arial" w:cs="Arial"/>
            <w:i/>
            <w:noProof/>
            <w:sz w:val="24"/>
            <w:szCs w:val="24"/>
            <w:lang w:eastAsia="sl-SI"/>
          </w:rPr>
          <w:t>e/files/2013/07/Levant-Map.jpg</w:t>
        </w:r>
      </w:hyperlink>
      <w:r w:rsidR="00B5106B" w:rsidRPr="00B5106B">
        <w:rPr>
          <w:rFonts w:ascii="Arial" w:hAnsi="Arial" w:cs="Arial"/>
          <w:i/>
          <w:noProof/>
          <w:sz w:val="24"/>
          <w:szCs w:val="24"/>
          <w:lang w:eastAsia="sl-SI"/>
        </w:rPr>
        <w:t>, dostop: 12. 7. 2017</w:t>
      </w:r>
      <w:r w:rsidR="00240298" w:rsidRPr="00B5106B">
        <w:rPr>
          <w:rFonts w:ascii="Arial" w:hAnsi="Arial" w:cs="Arial"/>
          <w:i/>
          <w:noProof/>
          <w:sz w:val="24"/>
          <w:szCs w:val="24"/>
          <w:lang w:eastAsia="sl-SI"/>
        </w:rPr>
        <w:t>.</w:t>
      </w:r>
    </w:p>
    <w:p w:rsidR="00240298" w:rsidRDefault="00240298" w:rsidP="001C4844">
      <w:pPr>
        <w:spacing w:after="0"/>
        <w:contextualSpacing/>
        <w:rPr>
          <w:noProof/>
          <w:lang w:eastAsia="sl-SI"/>
        </w:rPr>
      </w:pPr>
    </w:p>
    <w:p w:rsidR="00240298" w:rsidRDefault="00CA2217" w:rsidP="00240298">
      <w:p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  <w:r w:rsidRPr="00B5106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240298">
        <w:rPr>
          <w:rFonts w:ascii="Arial" w:hAnsi="Arial" w:cs="Arial"/>
          <w:color w:val="FF0000"/>
          <w:sz w:val="24"/>
          <w:szCs w:val="24"/>
        </w:rPr>
        <w:t>Analizi</w:t>
      </w:r>
      <w:r w:rsidR="00B5106B">
        <w:rPr>
          <w:rFonts w:ascii="Arial" w:hAnsi="Arial" w:cs="Arial"/>
          <w:color w:val="FF0000"/>
          <w:sz w:val="24"/>
          <w:szCs w:val="24"/>
        </w:rPr>
        <w:t>raj zemljevid  v učbeniku ter navedi</w:t>
      </w:r>
      <w:r w:rsidR="00240298">
        <w:rPr>
          <w:rFonts w:ascii="Arial" w:hAnsi="Arial" w:cs="Arial"/>
          <w:color w:val="FF0000"/>
          <w:sz w:val="24"/>
          <w:szCs w:val="24"/>
        </w:rPr>
        <w:t xml:space="preserve">, kdaj se </w:t>
      </w:r>
      <w:r>
        <w:rPr>
          <w:rFonts w:ascii="Arial" w:hAnsi="Arial" w:cs="Arial"/>
          <w:color w:val="FF0000"/>
          <w:sz w:val="24"/>
          <w:szCs w:val="24"/>
        </w:rPr>
        <w:t>j</w:t>
      </w:r>
      <w:r w:rsidR="00B5106B">
        <w:rPr>
          <w:rFonts w:ascii="Arial" w:hAnsi="Arial" w:cs="Arial"/>
          <w:color w:val="FF0000"/>
          <w:sz w:val="24"/>
          <w:szCs w:val="24"/>
        </w:rPr>
        <w:t>e razvojni val približal Evropi.</w:t>
      </w:r>
    </w:p>
    <w:p w:rsidR="00CA2217" w:rsidRDefault="00CA2217" w:rsidP="00240298">
      <w:p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</w:p>
    <w:p w:rsidR="00240298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 pomočjo pisnega vira in krajšega dokumentarnega filma o </w:t>
      </w:r>
      <w:r w:rsidR="00240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neolitskem najdišču </w:t>
      </w:r>
      <w:proofErr w:type="spellStart"/>
      <w:r>
        <w:rPr>
          <w:rFonts w:ascii="Arial" w:hAnsi="Arial" w:cs="Arial"/>
          <w:sz w:val="24"/>
          <w:szCs w:val="24"/>
        </w:rPr>
        <w:t>Skara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Brae</w:t>
      </w:r>
      <w:proofErr w:type="spellEnd"/>
      <w:r>
        <w:rPr>
          <w:rFonts w:ascii="Arial" w:hAnsi="Arial" w:cs="Arial"/>
          <w:sz w:val="24"/>
          <w:szCs w:val="24"/>
        </w:rPr>
        <w:t xml:space="preserve"> v Veliki Britaniji </w:t>
      </w:r>
      <w:r w:rsidR="00240298">
        <w:rPr>
          <w:rFonts w:ascii="Arial" w:hAnsi="Arial" w:cs="Arial"/>
          <w:sz w:val="24"/>
          <w:szCs w:val="24"/>
        </w:rPr>
        <w:t xml:space="preserve">sklepaj o spremembah bivalne kulture v času neolitika. </w:t>
      </w:r>
    </w:p>
    <w:p w:rsidR="00B5106B" w:rsidRDefault="00B5106B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A2217" w:rsidRDefault="00CA2217" w:rsidP="00CA2217">
      <w:p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a. Kdaj je nastopila neolitska doba na Otoku?</w:t>
      </w:r>
    </w:p>
    <w:p w:rsidR="00CA2217" w:rsidRDefault="00CA2217" w:rsidP="00CA2217">
      <w:p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b. Kakšen gradbeni material so uporabljali za gradnjo hiš?</w:t>
      </w:r>
    </w:p>
    <w:p w:rsidR="00CA2217" w:rsidRPr="00CA2217" w:rsidRDefault="00CA2217" w:rsidP="00CA2217">
      <w:pPr>
        <w:spacing w:after="0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c. </w:t>
      </w:r>
      <w:r w:rsidRPr="00CA2217">
        <w:rPr>
          <w:rFonts w:ascii="Arial" w:hAnsi="Arial" w:cs="Arial"/>
          <w:color w:val="0070C0"/>
          <w:sz w:val="24"/>
          <w:szCs w:val="24"/>
        </w:rPr>
        <w:t>S pomočjo spleta</w:t>
      </w:r>
      <w:r>
        <w:rPr>
          <w:rFonts w:ascii="Arial" w:hAnsi="Arial" w:cs="Arial"/>
          <w:color w:val="0070C0"/>
          <w:sz w:val="24"/>
          <w:szCs w:val="24"/>
        </w:rPr>
        <w:t xml:space="preserve"> primerjaj gradbene dosežke na Otoku, s tistimi v starem Egiptu. Kaj ugotavljaš o stopnji razvitosti?</w:t>
      </w:r>
    </w:p>
    <w:p w:rsidR="00CA2217" w:rsidRDefault="00CA2217" w:rsidP="00CA2217">
      <w:p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d. S katerimi novimi dejavnostmi </w:t>
      </w:r>
      <w:r w:rsidR="00B5106B">
        <w:rPr>
          <w:rFonts w:ascii="Arial" w:hAnsi="Arial" w:cs="Arial"/>
          <w:color w:val="FF0000"/>
          <w:sz w:val="24"/>
          <w:szCs w:val="24"/>
        </w:rPr>
        <w:t>so se ukvarjali</w:t>
      </w:r>
      <w:r>
        <w:rPr>
          <w:rFonts w:ascii="Arial" w:hAnsi="Arial" w:cs="Arial"/>
          <w:color w:val="FF0000"/>
          <w:sz w:val="24"/>
          <w:szCs w:val="24"/>
        </w:rPr>
        <w:t xml:space="preserve"> ljudje, da </w:t>
      </w:r>
      <w:r w:rsidR="00B5106B">
        <w:rPr>
          <w:rFonts w:ascii="Arial" w:hAnsi="Arial" w:cs="Arial"/>
          <w:color w:val="FF0000"/>
          <w:sz w:val="24"/>
          <w:szCs w:val="24"/>
        </w:rPr>
        <w:t>so preživeli</w:t>
      </w:r>
      <w:r>
        <w:rPr>
          <w:rFonts w:ascii="Arial" w:hAnsi="Arial" w:cs="Arial"/>
          <w:color w:val="FF0000"/>
          <w:sz w:val="24"/>
          <w:szCs w:val="24"/>
        </w:rPr>
        <w:t>?</w:t>
      </w:r>
    </w:p>
    <w:p w:rsidR="00B5106B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2217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 1</w:t>
      </w:r>
    </w:p>
    <w:p w:rsidR="00B5106B" w:rsidRDefault="00CA2217" w:rsidP="00B5106B">
      <w:pPr>
        <w:spacing w:after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5106B">
        <w:rPr>
          <w:rFonts w:ascii="Arial" w:hAnsi="Arial" w:cs="Arial"/>
          <w:i/>
          <w:sz w:val="24"/>
          <w:szCs w:val="24"/>
        </w:rPr>
        <w:t>»Za</w:t>
      </w:r>
      <w:r w:rsidR="00B5106B">
        <w:rPr>
          <w:rFonts w:ascii="Arial" w:hAnsi="Arial" w:cs="Arial"/>
          <w:i/>
          <w:sz w:val="24"/>
          <w:szCs w:val="24"/>
        </w:rPr>
        <w:t>radi neugodnega podnebja je na O</w:t>
      </w:r>
      <w:r w:rsidRPr="00B5106B">
        <w:rPr>
          <w:rFonts w:ascii="Arial" w:hAnsi="Arial" w:cs="Arial"/>
          <w:i/>
          <w:sz w:val="24"/>
          <w:szCs w:val="24"/>
        </w:rPr>
        <w:t xml:space="preserve">točju le malo drevja. Za gradnjo so prebivalci uporabili kamnite plošče, ki jih je v okolici v izobilju. Stene so zamazali z ilovico, ki je stavbo izolirala in se je deloma ohranila do danes. Prvotno so bile hiše prekrite s slamnato streho ali pa morda preraščene  z rušo, ki je imela podporo na špirovcih iz kitove kosti. Posamezna stavba je obsegala kvadraten prostor, ki je bil s hodniki povezan z več manjšimi kamnitimi celicami. Tudi notranja oprema je bila narejena iz kamna. Sredi sobe je bilo veliko ognjišče, ob stenah pa so stali kamniti predalnik, police in postelje – kamnit obod, napolnjen s senom. Najdene so bile tudi številne </w:t>
      </w:r>
    </w:p>
    <w:p w:rsidR="00CA2217" w:rsidRPr="00B5106B" w:rsidRDefault="00CA2217" w:rsidP="00B5106B">
      <w:pPr>
        <w:spacing w:after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5106B">
        <w:rPr>
          <w:rFonts w:ascii="Arial" w:hAnsi="Arial" w:cs="Arial"/>
          <w:i/>
          <w:sz w:val="24"/>
          <w:szCs w:val="24"/>
        </w:rPr>
        <w:lastRenderedPageBreak/>
        <w:t>cisterne, po tri ali štiri v vsaki hiši, ki so služile za zaloge pitne vode. V odlagališčih odpadkov najdemo veliko izdelkov, ki so veči</w:t>
      </w:r>
      <w:r w:rsidR="00B5106B">
        <w:rPr>
          <w:rFonts w:ascii="Arial" w:hAnsi="Arial" w:cs="Arial"/>
          <w:i/>
          <w:sz w:val="24"/>
          <w:szCs w:val="24"/>
        </w:rPr>
        <w:t>noma povezani z živinorejo. Na O</w:t>
      </w:r>
      <w:r w:rsidRPr="00B5106B">
        <w:rPr>
          <w:rFonts w:ascii="Arial" w:hAnsi="Arial" w:cs="Arial"/>
          <w:i/>
          <w:sz w:val="24"/>
          <w:szCs w:val="24"/>
        </w:rPr>
        <w:t>tokih so bili bujni pašniki, peščeno zemljo pa se je dalo orati brez večjega truda. Ker ni bilo dosti divjadi, so ta del živil nadomeščali s pestrim izborom morskih sedežev in rib. Predmete so izdelovali iz kamna, lončenine ali kosti.«</w:t>
      </w:r>
    </w:p>
    <w:p w:rsidR="00CA2217" w:rsidRPr="00B5106B" w:rsidRDefault="00CA2217" w:rsidP="00B5106B">
      <w:pPr>
        <w:spacing w:after="0"/>
        <w:jc w:val="both"/>
        <w:rPr>
          <w:rFonts w:ascii="Arial" w:hAnsi="Arial" w:cs="Arial"/>
          <w:i/>
        </w:rPr>
      </w:pPr>
      <w:r w:rsidRPr="00B5106B">
        <w:rPr>
          <w:rFonts w:ascii="Arial" w:hAnsi="Arial" w:cs="Arial"/>
          <w:i/>
        </w:rPr>
        <w:t>(</w:t>
      </w:r>
      <w:proofErr w:type="spellStart"/>
      <w:r w:rsidRPr="00B5106B">
        <w:rPr>
          <w:rFonts w:ascii="Arial" w:hAnsi="Arial" w:cs="Arial"/>
          <w:i/>
        </w:rPr>
        <w:t>Aston</w:t>
      </w:r>
      <w:proofErr w:type="spellEnd"/>
      <w:r w:rsidRPr="00B5106B">
        <w:rPr>
          <w:rFonts w:ascii="Arial" w:hAnsi="Arial" w:cs="Arial"/>
          <w:i/>
        </w:rPr>
        <w:t>, Mick, Taylor, Tim (2001). Arheološki atlas. Ljubl</w:t>
      </w:r>
      <w:r w:rsidR="00B5106B">
        <w:rPr>
          <w:rFonts w:ascii="Arial" w:hAnsi="Arial" w:cs="Arial"/>
          <w:i/>
        </w:rPr>
        <w:t>jana: Slovenska knjiga, str. 30–</w:t>
      </w:r>
      <w:r w:rsidRPr="00B5106B">
        <w:rPr>
          <w:rFonts w:ascii="Arial" w:hAnsi="Arial" w:cs="Arial"/>
          <w:i/>
        </w:rPr>
        <w:t>31.)</w:t>
      </w:r>
    </w:p>
    <w:p w:rsidR="00CA2217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A2217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 2</w:t>
      </w:r>
    </w:p>
    <w:p w:rsidR="00CA2217" w:rsidRPr="00067B70" w:rsidRDefault="00067B70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067B70">
        <w:rPr>
          <w:rFonts w:ascii="Arial" w:hAnsi="Arial" w:cs="Arial"/>
          <w:i/>
          <w:sz w:val="24"/>
          <w:szCs w:val="24"/>
        </w:rPr>
        <w:t xml:space="preserve">Filmski posnetek najdišča </w:t>
      </w:r>
      <w:proofErr w:type="spellStart"/>
      <w:r w:rsidRPr="00067B70">
        <w:rPr>
          <w:rFonts w:ascii="Arial" w:hAnsi="Arial" w:cs="Arial"/>
          <w:i/>
          <w:sz w:val="24"/>
          <w:szCs w:val="24"/>
        </w:rPr>
        <w:t>Skara</w:t>
      </w:r>
      <w:proofErr w:type="spellEnd"/>
      <w:r w:rsidRPr="00067B7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67B70">
        <w:rPr>
          <w:rFonts w:ascii="Arial" w:hAnsi="Arial" w:cs="Arial"/>
          <w:i/>
          <w:sz w:val="24"/>
          <w:szCs w:val="24"/>
        </w:rPr>
        <w:t>Brae</w:t>
      </w:r>
      <w:proofErr w:type="spellEnd"/>
      <w:r w:rsidRPr="00067B70">
        <w:rPr>
          <w:rFonts w:ascii="Arial" w:hAnsi="Arial" w:cs="Arial"/>
          <w:i/>
          <w:sz w:val="24"/>
          <w:szCs w:val="24"/>
        </w:rPr>
        <w:t xml:space="preserve"> na povezavi: </w:t>
      </w:r>
      <w:hyperlink r:id="rId8" w:history="1">
        <w:r w:rsidRPr="00067B70">
          <w:rPr>
            <w:rStyle w:val="Hiperpovezava"/>
            <w:rFonts w:ascii="Arial" w:hAnsi="Arial" w:cs="Arial"/>
            <w:i/>
            <w:sz w:val="24"/>
            <w:szCs w:val="24"/>
          </w:rPr>
          <w:t>https://www.youtube.com/watch?v=79C97rpg13Y</w:t>
        </w:r>
      </w:hyperlink>
      <w:r w:rsidRPr="00067B70">
        <w:rPr>
          <w:rFonts w:ascii="Arial" w:hAnsi="Arial" w:cs="Arial"/>
          <w:i/>
          <w:sz w:val="24"/>
          <w:szCs w:val="24"/>
        </w:rPr>
        <w:t>, dostop: 12. 7. 2017</w:t>
      </w:r>
      <w:r w:rsidR="00CA2217" w:rsidRPr="00067B70">
        <w:rPr>
          <w:rFonts w:ascii="Arial" w:hAnsi="Arial" w:cs="Arial"/>
          <w:i/>
          <w:sz w:val="24"/>
          <w:szCs w:val="24"/>
        </w:rPr>
        <w:t>.</w:t>
      </w:r>
    </w:p>
    <w:p w:rsidR="00CA2217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8E75B9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Poleg kmetijstva je v velika neolitska novost pojav obrti. </w:t>
      </w:r>
    </w:p>
    <w:p w:rsidR="00CA2217" w:rsidRPr="008E75B9" w:rsidRDefault="00CA2217" w:rsidP="008E75B9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E75B9">
        <w:rPr>
          <w:rFonts w:ascii="Arial" w:hAnsi="Arial" w:cs="Arial"/>
          <w:color w:val="FF0000"/>
          <w:sz w:val="24"/>
          <w:szCs w:val="24"/>
        </w:rPr>
        <w:t>S p</w:t>
      </w:r>
      <w:r w:rsidR="008E75B9" w:rsidRPr="008E75B9">
        <w:rPr>
          <w:rFonts w:ascii="Arial" w:hAnsi="Arial" w:cs="Arial"/>
          <w:color w:val="FF0000"/>
          <w:sz w:val="24"/>
          <w:szCs w:val="24"/>
        </w:rPr>
        <w:t>omočjo virov navedi, za katero obrt gre?</w:t>
      </w:r>
    </w:p>
    <w:p w:rsidR="008E75B9" w:rsidRPr="008E75B9" w:rsidRDefault="008E75B9" w:rsidP="008E75B9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E75B9">
        <w:rPr>
          <w:rFonts w:ascii="Arial" w:hAnsi="Arial" w:cs="Arial"/>
          <w:color w:val="FF0000"/>
          <w:sz w:val="24"/>
          <w:szCs w:val="24"/>
        </w:rPr>
        <w:t>Opiši nastanek izdelkov in njihovo kvaliteto?</w:t>
      </w:r>
    </w:p>
    <w:p w:rsidR="008E75B9" w:rsidRDefault="00067B70" w:rsidP="008E75B9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Katere</w:t>
      </w:r>
      <w:r w:rsidR="008E75B9" w:rsidRPr="008E75B9">
        <w:rPr>
          <w:rFonts w:ascii="Arial" w:hAnsi="Arial" w:cs="Arial"/>
          <w:color w:val="0070C0"/>
          <w:sz w:val="24"/>
          <w:szCs w:val="24"/>
        </w:rPr>
        <w:t xml:space="preserve"> iznajdbe, ki je kasneje olajšala in dvignila kvaliteto izdelkov  očitno v neolitiku še niso poznali? </w:t>
      </w:r>
    </w:p>
    <w:p w:rsidR="00067B70" w:rsidRDefault="00067B70" w:rsidP="00067B70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:rsidR="00067B70" w:rsidRPr="00067B70" w:rsidRDefault="00067B70" w:rsidP="00067B70">
      <w:pPr>
        <w:spacing w:after="0"/>
        <w:rPr>
          <w:rFonts w:ascii="Arial" w:hAnsi="Arial" w:cs="Arial"/>
          <w:sz w:val="24"/>
          <w:szCs w:val="24"/>
        </w:rPr>
      </w:pPr>
      <w:r w:rsidRPr="00067B70">
        <w:rPr>
          <w:rFonts w:ascii="Arial" w:hAnsi="Arial" w:cs="Arial"/>
          <w:sz w:val="24"/>
          <w:szCs w:val="24"/>
        </w:rPr>
        <w:t>Vir 1</w:t>
      </w:r>
    </w:p>
    <w:p w:rsidR="00CA2217" w:rsidRPr="00067B70" w:rsidRDefault="00CA2217" w:rsidP="00067B70">
      <w:pPr>
        <w:spacing w:after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67B70">
        <w:rPr>
          <w:rFonts w:ascii="Arial" w:hAnsi="Arial" w:cs="Arial"/>
          <w:i/>
          <w:sz w:val="24"/>
          <w:szCs w:val="24"/>
        </w:rPr>
        <w:t>»</w:t>
      </w:r>
      <w:r w:rsidR="008E75B9" w:rsidRPr="00067B70">
        <w:rPr>
          <w:rFonts w:ascii="Arial" w:hAnsi="Arial" w:cs="Arial"/>
          <w:i/>
          <w:sz w:val="24"/>
          <w:szCs w:val="24"/>
        </w:rPr>
        <w:t>P</w:t>
      </w:r>
      <w:r w:rsidRPr="00067B70">
        <w:rPr>
          <w:rFonts w:ascii="Arial" w:hAnsi="Arial" w:cs="Arial"/>
          <w:i/>
          <w:sz w:val="24"/>
          <w:szCs w:val="24"/>
        </w:rPr>
        <w:t>rve lončene posode so zelo preproste. Narejene so iz kepe gline, ki so jo z gnetenjem</w:t>
      </w:r>
      <w:r w:rsidR="008E75B9" w:rsidRPr="00067B70">
        <w:rPr>
          <w:rFonts w:ascii="Arial" w:hAnsi="Arial" w:cs="Arial"/>
          <w:i/>
          <w:sz w:val="24"/>
          <w:szCs w:val="24"/>
        </w:rPr>
        <w:t xml:space="preserve"> in vlečenjem izoblikovali kot skodelo. Zaradi tega so nepravilne oblike in neenakomerne zgradbe. Skodela je bila žgana pri dokaj nizki temperaturi, verjetno kar v odprtem ognju, zato posoda ni posebno trdna in trpežna. Lončarske posode so uporabljali za različne namene, tudi za kuhanje in hrambo.« </w:t>
      </w:r>
    </w:p>
    <w:p w:rsidR="008E75B9" w:rsidRPr="00067B70" w:rsidRDefault="008E75B9" w:rsidP="008E75B9">
      <w:pPr>
        <w:spacing w:after="0"/>
        <w:jc w:val="both"/>
        <w:rPr>
          <w:rFonts w:ascii="Arial" w:hAnsi="Arial" w:cs="Arial"/>
          <w:i/>
        </w:rPr>
      </w:pPr>
      <w:r w:rsidRPr="00067B70">
        <w:rPr>
          <w:rFonts w:ascii="Arial" w:hAnsi="Arial" w:cs="Arial"/>
          <w:i/>
        </w:rPr>
        <w:t>(</w:t>
      </w:r>
      <w:proofErr w:type="spellStart"/>
      <w:r w:rsidRPr="00067B70">
        <w:rPr>
          <w:rFonts w:ascii="Arial" w:hAnsi="Arial" w:cs="Arial"/>
          <w:i/>
        </w:rPr>
        <w:t>Aston</w:t>
      </w:r>
      <w:proofErr w:type="spellEnd"/>
      <w:r w:rsidRPr="00067B70">
        <w:rPr>
          <w:rFonts w:ascii="Arial" w:hAnsi="Arial" w:cs="Arial"/>
          <w:i/>
        </w:rPr>
        <w:t>, Mick, Taylor, Tim (2001). Arheološki atlas. Ljubljana: Slovenska knjiga, str. 40.)</w:t>
      </w:r>
    </w:p>
    <w:p w:rsidR="00CA2217" w:rsidRDefault="00CA2217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A2217" w:rsidRPr="00067B70" w:rsidRDefault="00067B70" w:rsidP="001C4844">
      <w:pPr>
        <w:spacing w:after="0"/>
        <w:contextualSpacing/>
        <w:rPr>
          <w:rFonts w:ascii="Arial" w:hAnsi="Arial" w:cs="Arial"/>
          <w:noProof/>
          <w:sz w:val="24"/>
          <w:szCs w:val="24"/>
          <w:lang w:eastAsia="sl-SI"/>
        </w:rPr>
      </w:pPr>
      <w:r w:rsidRPr="00067B70">
        <w:rPr>
          <w:rFonts w:ascii="Arial" w:hAnsi="Arial" w:cs="Arial"/>
          <w:noProof/>
          <w:sz w:val="24"/>
          <w:szCs w:val="24"/>
          <w:lang w:eastAsia="sl-SI"/>
        </w:rPr>
        <w:t>Vir 2</w:t>
      </w:r>
    </w:p>
    <w:p w:rsidR="00067B70" w:rsidRPr="00067B70" w:rsidRDefault="00067B70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067B70">
        <w:rPr>
          <w:rFonts w:ascii="Arial" w:hAnsi="Arial" w:cs="Arial"/>
          <w:i/>
          <w:noProof/>
          <w:sz w:val="24"/>
          <w:szCs w:val="24"/>
          <w:lang w:eastAsia="sl-SI"/>
        </w:rPr>
        <w:t>Slikovni vir je dostopen na povezavi:</w:t>
      </w:r>
    </w:p>
    <w:p w:rsidR="008E75B9" w:rsidRPr="00067B70" w:rsidRDefault="000367A8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hyperlink r:id="rId9" w:history="1"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http://www.shee-eire.com/Arts&amp;Crafts/Cel</w:t>
        </w:r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t</w:t>
        </w:r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ic/Pottery/Neolithic/courtmbs/various001.jpg</w:t>
        </w:r>
      </w:hyperlink>
      <w:r w:rsidR="008E75B9" w:rsidRPr="00067B70">
        <w:rPr>
          <w:rFonts w:ascii="Arial" w:hAnsi="Arial" w:cs="Arial"/>
          <w:i/>
          <w:sz w:val="24"/>
          <w:szCs w:val="24"/>
        </w:rPr>
        <w:t>, dostop: 9. 2. 2013.</w:t>
      </w:r>
    </w:p>
    <w:p w:rsidR="008E75B9" w:rsidRDefault="008E75B9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8E75B9" w:rsidP="00067B70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V neolitiku so predmete </w:t>
      </w:r>
      <w:r w:rsidR="000D065F">
        <w:rPr>
          <w:rFonts w:ascii="Arial" w:hAnsi="Arial" w:cs="Arial"/>
          <w:sz w:val="24"/>
          <w:szCs w:val="24"/>
        </w:rPr>
        <w:t xml:space="preserve">najpogosteje </w:t>
      </w:r>
      <w:r>
        <w:rPr>
          <w:rFonts w:ascii="Arial" w:hAnsi="Arial" w:cs="Arial"/>
          <w:sz w:val="24"/>
          <w:szCs w:val="24"/>
        </w:rPr>
        <w:t>izdelovali iz kamna, lončenine ali kosti. Iz kremena so naredili orodja, s katerimi so oblikov</w:t>
      </w:r>
      <w:r w:rsidR="00067B70">
        <w:rPr>
          <w:rFonts w:ascii="Arial" w:hAnsi="Arial" w:cs="Arial"/>
          <w:sz w:val="24"/>
          <w:szCs w:val="24"/>
        </w:rPr>
        <w:t>ali predmete in orodja iz drugih</w:t>
      </w:r>
      <w:r>
        <w:rPr>
          <w:rFonts w:ascii="Arial" w:hAnsi="Arial" w:cs="Arial"/>
          <w:sz w:val="24"/>
          <w:szCs w:val="24"/>
        </w:rPr>
        <w:t xml:space="preserve"> materialov. Koščene predmete so tako z uporabo kremena oblikovali v orodja in igle. V obdobju neolitika so se pojavile brušene in zglajene kamnite sekire. Okrepili so jih tako, da so z drugim kamnom zbrusili rezilo, kar pa je zahtevalo dosti truda in časa. </w:t>
      </w:r>
    </w:p>
    <w:p w:rsidR="008E75B9" w:rsidRPr="008E75B9" w:rsidRDefault="008E75B9" w:rsidP="00067B70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8E75B9">
        <w:rPr>
          <w:rFonts w:ascii="Arial" w:hAnsi="Arial" w:cs="Arial"/>
          <w:color w:val="0070C0"/>
          <w:sz w:val="24"/>
          <w:szCs w:val="24"/>
        </w:rPr>
        <w:t>S po</w:t>
      </w:r>
      <w:r w:rsidR="00067B70">
        <w:rPr>
          <w:rFonts w:ascii="Arial" w:hAnsi="Arial" w:cs="Arial"/>
          <w:color w:val="0070C0"/>
          <w:sz w:val="24"/>
          <w:szCs w:val="24"/>
        </w:rPr>
        <w:t>močjo slikovnega gradiva pojasni</w:t>
      </w:r>
      <w:r w:rsidRPr="008E75B9">
        <w:rPr>
          <w:rFonts w:ascii="Arial" w:hAnsi="Arial" w:cs="Arial"/>
          <w:color w:val="0070C0"/>
          <w:sz w:val="24"/>
          <w:szCs w:val="24"/>
        </w:rPr>
        <w:t xml:space="preserve"> ali se je kvaliteta orodja v neolitiku bis</w:t>
      </w:r>
      <w:r>
        <w:rPr>
          <w:rFonts w:ascii="Arial" w:hAnsi="Arial" w:cs="Arial"/>
          <w:color w:val="0070C0"/>
          <w:sz w:val="24"/>
          <w:szCs w:val="24"/>
        </w:rPr>
        <w:t>tv</w:t>
      </w:r>
      <w:r w:rsidRPr="008E75B9">
        <w:rPr>
          <w:rFonts w:ascii="Arial" w:hAnsi="Arial" w:cs="Arial"/>
          <w:color w:val="0070C0"/>
          <w:sz w:val="24"/>
          <w:szCs w:val="24"/>
        </w:rPr>
        <w:t xml:space="preserve">eno dvignila v primerjavi z </w:t>
      </w:r>
      <w:proofErr w:type="spellStart"/>
      <w:r w:rsidRPr="008E75B9">
        <w:rPr>
          <w:rFonts w:ascii="Arial" w:hAnsi="Arial" w:cs="Arial"/>
          <w:color w:val="0070C0"/>
          <w:sz w:val="24"/>
          <w:szCs w:val="24"/>
        </w:rPr>
        <w:t>mezolitskim</w:t>
      </w:r>
      <w:proofErr w:type="spellEnd"/>
      <w:r w:rsidRPr="008E75B9">
        <w:rPr>
          <w:rFonts w:ascii="Arial" w:hAnsi="Arial" w:cs="Arial"/>
          <w:color w:val="0070C0"/>
          <w:sz w:val="24"/>
          <w:szCs w:val="24"/>
        </w:rPr>
        <w:t xml:space="preserve"> orodjem. </w:t>
      </w:r>
    </w:p>
    <w:p w:rsidR="008E75B9" w:rsidRDefault="008E75B9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067B70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067B70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067B70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067B70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067B70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067B70" w:rsidP="008E75B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8E75B9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 1: </w:t>
      </w:r>
    </w:p>
    <w:p w:rsidR="008E75B9" w:rsidRPr="00067B70" w:rsidRDefault="008E75B9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proofErr w:type="spellStart"/>
      <w:r w:rsidRPr="00067B70">
        <w:rPr>
          <w:rFonts w:ascii="Arial" w:hAnsi="Arial" w:cs="Arial"/>
          <w:i/>
          <w:sz w:val="24"/>
          <w:szCs w:val="24"/>
        </w:rPr>
        <w:t>Mikrolitsko</w:t>
      </w:r>
      <w:proofErr w:type="spellEnd"/>
      <w:r w:rsidRPr="00067B70">
        <w:rPr>
          <w:rFonts w:ascii="Arial" w:hAnsi="Arial" w:cs="Arial"/>
          <w:i/>
          <w:sz w:val="24"/>
          <w:szCs w:val="24"/>
        </w:rPr>
        <w:t xml:space="preserve"> orodje in orožje iz mezolitika</w:t>
      </w:r>
      <w:r w:rsidR="00067B70" w:rsidRPr="00067B70">
        <w:rPr>
          <w:rFonts w:ascii="Arial" w:hAnsi="Arial" w:cs="Arial"/>
          <w:i/>
          <w:sz w:val="24"/>
          <w:szCs w:val="24"/>
        </w:rPr>
        <w:t>. Slikovni viri so dostopni na povezavi:</w:t>
      </w:r>
    </w:p>
    <w:p w:rsidR="008E75B9" w:rsidRPr="00067B70" w:rsidRDefault="000367A8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hyperlink r:id="rId10" w:history="1"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http://historyandsociety.blogspot.co</w:t>
        </w:r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m</w:t>
        </w:r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/2009/10/technological-evolution.html</w:t>
        </w:r>
      </w:hyperlink>
      <w:r w:rsidR="008E75B9" w:rsidRPr="00067B70">
        <w:rPr>
          <w:rFonts w:ascii="Arial" w:hAnsi="Arial" w:cs="Arial"/>
          <w:i/>
          <w:sz w:val="24"/>
          <w:szCs w:val="24"/>
        </w:rPr>
        <w:t>, dostop: 9. 2. 2014.</w:t>
      </w:r>
    </w:p>
    <w:p w:rsidR="008E75B9" w:rsidRDefault="008E75B9" w:rsidP="001C4844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067B70" w:rsidRDefault="008E75B9" w:rsidP="001C4844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 2: </w:t>
      </w:r>
    </w:p>
    <w:p w:rsidR="008E75B9" w:rsidRPr="00067B70" w:rsidRDefault="008E75B9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067B70">
        <w:rPr>
          <w:rFonts w:ascii="Arial" w:hAnsi="Arial" w:cs="Arial"/>
          <w:i/>
          <w:sz w:val="24"/>
          <w:szCs w:val="24"/>
        </w:rPr>
        <w:t>Neolitska sekira</w:t>
      </w:r>
      <w:r w:rsidR="00067B70" w:rsidRPr="00067B70">
        <w:rPr>
          <w:rFonts w:ascii="Arial" w:hAnsi="Arial" w:cs="Arial"/>
          <w:i/>
          <w:sz w:val="24"/>
          <w:szCs w:val="24"/>
        </w:rPr>
        <w:t>. Slikovni vir je dostopen na povezavi:</w:t>
      </w:r>
    </w:p>
    <w:p w:rsidR="008E75B9" w:rsidRPr="00067B70" w:rsidRDefault="000367A8" w:rsidP="001C4844">
      <w:pPr>
        <w:spacing w:after="0"/>
        <w:contextualSpacing/>
        <w:rPr>
          <w:rFonts w:ascii="Arial" w:hAnsi="Arial" w:cs="Arial"/>
          <w:i/>
          <w:sz w:val="24"/>
          <w:szCs w:val="24"/>
        </w:rPr>
      </w:pPr>
      <w:hyperlink r:id="rId11" w:history="1">
        <w:r w:rsidR="008E75B9" w:rsidRPr="00067B70">
          <w:rPr>
            <w:rStyle w:val="Hiperpovezava"/>
            <w:rFonts w:ascii="Arial" w:hAnsi="Arial" w:cs="Arial"/>
            <w:i/>
            <w:sz w:val="24"/>
            <w:szCs w:val="24"/>
          </w:rPr>
          <w:t>http://historyandsociety.blogspot.com/2009/10/technological-evolution.html</w:t>
        </w:r>
      </w:hyperlink>
      <w:r w:rsidR="008E75B9" w:rsidRPr="00067B70">
        <w:rPr>
          <w:rFonts w:ascii="Arial" w:hAnsi="Arial" w:cs="Arial"/>
          <w:i/>
          <w:sz w:val="24"/>
          <w:szCs w:val="24"/>
        </w:rPr>
        <w:t xml:space="preserve">, dostop: 9. 2. 2014. </w:t>
      </w:r>
    </w:p>
    <w:p w:rsidR="008E75B9" w:rsidRPr="008E75B9" w:rsidRDefault="008E75B9" w:rsidP="001C4844">
      <w:pPr>
        <w:spacing w:after="0"/>
        <w:contextualSpacing/>
        <w:rPr>
          <w:rFonts w:ascii="Arial" w:hAnsi="Arial" w:cs="Arial"/>
          <w:color w:val="0070C0"/>
          <w:sz w:val="24"/>
          <w:szCs w:val="24"/>
        </w:rPr>
      </w:pPr>
    </w:p>
    <w:p w:rsidR="008E75B9" w:rsidRDefault="008E75B9" w:rsidP="008E75B9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067B70">
        <w:rPr>
          <w:rFonts w:ascii="Arial" w:hAnsi="Arial" w:cs="Arial"/>
          <w:sz w:val="24"/>
          <w:szCs w:val="24"/>
        </w:rPr>
        <w:t xml:space="preserve">7. </w:t>
      </w:r>
      <w:r w:rsidR="00067B70">
        <w:rPr>
          <w:rFonts w:ascii="Arial" w:hAnsi="Arial" w:cs="Arial"/>
          <w:color w:val="FF0000"/>
          <w:sz w:val="24"/>
          <w:szCs w:val="24"/>
        </w:rPr>
        <w:t>V učbeniku</w:t>
      </w:r>
      <w:r w:rsidRPr="008E75B9">
        <w:rPr>
          <w:rFonts w:ascii="Arial" w:hAnsi="Arial" w:cs="Arial"/>
          <w:color w:val="FF0000"/>
          <w:sz w:val="24"/>
          <w:szCs w:val="24"/>
        </w:rPr>
        <w:t xml:space="preserve"> analizir</w:t>
      </w:r>
      <w:r w:rsidR="00067B70">
        <w:rPr>
          <w:rFonts w:ascii="Arial" w:hAnsi="Arial" w:cs="Arial"/>
          <w:color w:val="FF0000"/>
          <w:sz w:val="24"/>
          <w:szCs w:val="24"/>
        </w:rPr>
        <w:t xml:space="preserve">aj zemljevid tako, da boš navedel, </w:t>
      </w:r>
      <w:r w:rsidRPr="008E75B9">
        <w:rPr>
          <w:rFonts w:ascii="Arial" w:hAnsi="Arial" w:cs="Arial"/>
          <w:color w:val="FF0000"/>
          <w:sz w:val="24"/>
          <w:szCs w:val="24"/>
        </w:rPr>
        <w:t>katere rastline so gojili in kate</w:t>
      </w:r>
      <w:r w:rsidR="00067B70">
        <w:rPr>
          <w:rFonts w:ascii="Arial" w:hAnsi="Arial" w:cs="Arial"/>
          <w:color w:val="FF0000"/>
          <w:sz w:val="24"/>
          <w:szCs w:val="24"/>
        </w:rPr>
        <w:t>re živali vzrejali na področju R</w:t>
      </w:r>
      <w:r w:rsidRPr="008E75B9">
        <w:rPr>
          <w:rFonts w:ascii="Arial" w:hAnsi="Arial" w:cs="Arial"/>
          <w:color w:val="FF0000"/>
          <w:sz w:val="24"/>
          <w:szCs w:val="24"/>
        </w:rPr>
        <w:t xml:space="preserve">odovitnega polmeseca. </w:t>
      </w:r>
      <w:r w:rsidRPr="008E75B9">
        <w:rPr>
          <w:rFonts w:ascii="Arial" w:hAnsi="Arial" w:cs="Arial"/>
          <w:color w:val="00B050"/>
          <w:sz w:val="24"/>
          <w:szCs w:val="24"/>
        </w:rPr>
        <w:t xml:space="preserve">Na osnovi </w:t>
      </w:r>
      <w:r>
        <w:rPr>
          <w:rFonts w:ascii="Arial" w:hAnsi="Arial" w:cs="Arial"/>
          <w:color w:val="00B050"/>
          <w:sz w:val="24"/>
          <w:szCs w:val="24"/>
        </w:rPr>
        <w:t>ugotovitev</w:t>
      </w:r>
      <w:r w:rsidRPr="008E75B9">
        <w:rPr>
          <w:rFonts w:ascii="Arial" w:hAnsi="Arial" w:cs="Arial"/>
          <w:color w:val="00B050"/>
          <w:sz w:val="24"/>
          <w:szCs w:val="24"/>
        </w:rPr>
        <w:t xml:space="preserve"> sestavi </w:t>
      </w:r>
      <w:r w:rsidR="00240298" w:rsidRPr="008E75B9">
        <w:rPr>
          <w:rFonts w:ascii="Arial" w:hAnsi="Arial" w:cs="Arial"/>
          <w:color w:val="00B050"/>
          <w:sz w:val="24"/>
          <w:szCs w:val="24"/>
        </w:rPr>
        <w:t>jedilnik neolitskega kosila, v katerega boš vključil primer</w:t>
      </w:r>
      <w:r w:rsidR="00067B70">
        <w:rPr>
          <w:rFonts w:ascii="Arial" w:hAnsi="Arial" w:cs="Arial"/>
          <w:color w:val="00B050"/>
          <w:sz w:val="24"/>
          <w:szCs w:val="24"/>
        </w:rPr>
        <w:t>ne jedi in njihove sestavine. O</w:t>
      </w:r>
      <w:r>
        <w:rPr>
          <w:rFonts w:ascii="Arial" w:hAnsi="Arial" w:cs="Arial"/>
          <w:color w:val="00B050"/>
          <w:sz w:val="24"/>
          <w:szCs w:val="24"/>
        </w:rPr>
        <w:t xml:space="preserve">piši </w:t>
      </w:r>
      <w:r w:rsidR="00067B70">
        <w:rPr>
          <w:rFonts w:ascii="Arial" w:hAnsi="Arial" w:cs="Arial"/>
          <w:color w:val="00B050"/>
          <w:sz w:val="24"/>
          <w:szCs w:val="24"/>
        </w:rPr>
        <w:t xml:space="preserve">tudi </w:t>
      </w:r>
      <w:r>
        <w:rPr>
          <w:rFonts w:ascii="Arial" w:hAnsi="Arial" w:cs="Arial"/>
          <w:color w:val="00B050"/>
          <w:sz w:val="24"/>
          <w:szCs w:val="24"/>
        </w:rPr>
        <w:t xml:space="preserve">pripravo jedi, ki naj vključuje ustrezne </w:t>
      </w:r>
      <w:r w:rsidR="00240298" w:rsidRPr="008E75B9">
        <w:rPr>
          <w:rFonts w:ascii="Arial" w:hAnsi="Arial" w:cs="Arial"/>
          <w:color w:val="00B050"/>
          <w:sz w:val="24"/>
          <w:szCs w:val="24"/>
        </w:rPr>
        <w:t xml:space="preserve"> p</w:t>
      </w:r>
      <w:r>
        <w:rPr>
          <w:rFonts w:ascii="Arial" w:hAnsi="Arial" w:cs="Arial"/>
          <w:color w:val="00B050"/>
          <w:sz w:val="24"/>
          <w:szCs w:val="24"/>
        </w:rPr>
        <w:t>ripomočke in postopke</w:t>
      </w:r>
      <w:r w:rsidR="00240298" w:rsidRPr="008E75B9">
        <w:rPr>
          <w:rFonts w:ascii="Arial" w:hAnsi="Arial" w:cs="Arial"/>
          <w:color w:val="00B050"/>
          <w:sz w:val="24"/>
          <w:szCs w:val="24"/>
        </w:rPr>
        <w:t>.</w:t>
      </w:r>
      <w:r>
        <w:rPr>
          <w:rFonts w:ascii="Arial" w:hAnsi="Arial" w:cs="Arial"/>
          <w:color w:val="00B050"/>
          <w:sz w:val="24"/>
          <w:szCs w:val="24"/>
        </w:rPr>
        <w:t xml:space="preserve"> Upoštevaj zgodovinski čas </w:t>
      </w:r>
      <w:r w:rsidR="00067B70">
        <w:rPr>
          <w:rFonts w:ascii="Arial" w:hAnsi="Arial" w:cs="Arial"/>
          <w:color w:val="00B050"/>
          <w:sz w:val="24"/>
          <w:szCs w:val="24"/>
        </w:rPr>
        <w:t xml:space="preserve">in prostor. Jedilnik oddaj v </w:t>
      </w:r>
      <w:proofErr w:type="spellStart"/>
      <w:r w:rsidR="00067B70">
        <w:rPr>
          <w:rFonts w:ascii="Arial" w:hAnsi="Arial" w:cs="Arial"/>
          <w:color w:val="00B050"/>
          <w:sz w:val="24"/>
          <w:szCs w:val="24"/>
        </w:rPr>
        <w:t>eL</w:t>
      </w:r>
      <w:r>
        <w:rPr>
          <w:rFonts w:ascii="Arial" w:hAnsi="Arial" w:cs="Arial"/>
          <w:color w:val="00B050"/>
          <w:sz w:val="24"/>
          <w:szCs w:val="24"/>
        </w:rPr>
        <w:t>istovnik</w:t>
      </w:r>
      <w:proofErr w:type="spellEnd"/>
      <w:r>
        <w:rPr>
          <w:rFonts w:ascii="Arial" w:hAnsi="Arial" w:cs="Arial"/>
          <w:color w:val="00B050"/>
          <w:sz w:val="24"/>
          <w:szCs w:val="24"/>
        </w:rPr>
        <w:t>.</w:t>
      </w:r>
    </w:p>
    <w:p w:rsidR="008E75B9" w:rsidRDefault="008E75B9" w:rsidP="008E75B9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</w:p>
    <w:p w:rsidR="00240298" w:rsidRPr="00240298" w:rsidRDefault="008E75B9" w:rsidP="008E75B9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40298">
        <w:rPr>
          <w:rFonts w:ascii="Arial" w:hAnsi="Arial" w:cs="Arial"/>
          <w:sz w:val="24"/>
          <w:szCs w:val="24"/>
        </w:rPr>
        <w:t xml:space="preserve">. Za razvijanje veščine učenje učenja se boš najprej seznanil z grafičnim organizatorjem ribja kost. Gre za zapis v obliki premice, iz katere v obe smeri izhajajo črte kot ribje kosti. </w:t>
      </w:r>
      <w:r w:rsidR="00067B70">
        <w:rPr>
          <w:rFonts w:ascii="Arial" w:hAnsi="Arial" w:cs="Arial"/>
          <w:color w:val="0070C0"/>
          <w:sz w:val="24"/>
          <w:szCs w:val="24"/>
        </w:rPr>
        <w:t xml:space="preserve">Z aplikacijo </w:t>
      </w:r>
      <w:proofErr w:type="spellStart"/>
      <w:r w:rsidR="00067B70">
        <w:rPr>
          <w:rFonts w:ascii="Arial" w:hAnsi="Arial" w:cs="Arial"/>
          <w:color w:val="0070C0"/>
          <w:sz w:val="24"/>
          <w:szCs w:val="24"/>
        </w:rPr>
        <w:t>X</w:t>
      </w:r>
      <w:r w:rsidR="00240298" w:rsidRPr="00240298">
        <w:rPr>
          <w:rFonts w:ascii="Arial" w:hAnsi="Arial" w:cs="Arial"/>
          <w:color w:val="0070C0"/>
          <w:sz w:val="24"/>
          <w:szCs w:val="24"/>
        </w:rPr>
        <w:t>Mind</w:t>
      </w:r>
      <w:proofErr w:type="spellEnd"/>
      <w:r w:rsidR="00240298" w:rsidRPr="00240298">
        <w:rPr>
          <w:rFonts w:ascii="Arial" w:hAnsi="Arial" w:cs="Arial"/>
          <w:color w:val="0070C0"/>
          <w:sz w:val="24"/>
          <w:szCs w:val="24"/>
        </w:rPr>
        <w:t xml:space="preserve"> izdelaj ribjo kost, ki bo prikazala temeljne vsebinske poudarke učne </w:t>
      </w:r>
      <w:r w:rsidR="00067B70">
        <w:rPr>
          <w:rFonts w:ascii="Arial" w:hAnsi="Arial" w:cs="Arial"/>
          <w:color w:val="0070C0"/>
          <w:sz w:val="24"/>
          <w:szCs w:val="24"/>
        </w:rPr>
        <w:t>snovi v učbeniku o neolitski revoluciji</w:t>
      </w:r>
      <w:r w:rsidR="00240298" w:rsidRPr="00240298">
        <w:rPr>
          <w:rFonts w:ascii="Arial" w:hAnsi="Arial" w:cs="Arial"/>
          <w:color w:val="0070C0"/>
          <w:sz w:val="24"/>
          <w:szCs w:val="24"/>
        </w:rPr>
        <w:t>. Osnovne informacije o</w:t>
      </w:r>
      <w:r w:rsidR="00067B70">
        <w:rPr>
          <w:rFonts w:ascii="Arial" w:hAnsi="Arial" w:cs="Arial"/>
          <w:color w:val="0070C0"/>
          <w:sz w:val="24"/>
          <w:szCs w:val="24"/>
        </w:rPr>
        <w:t xml:space="preserve"> izdelavi miselnega  vzorca v </w:t>
      </w:r>
      <w:proofErr w:type="spellStart"/>
      <w:r w:rsidR="00067B70">
        <w:rPr>
          <w:rFonts w:ascii="Arial" w:hAnsi="Arial" w:cs="Arial"/>
          <w:color w:val="0070C0"/>
          <w:sz w:val="24"/>
          <w:szCs w:val="24"/>
        </w:rPr>
        <w:t>XMindu</w:t>
      </w:r>
      <w:proofErr w:type="spellEnd"/>
      <w:r w:rsidR="00067B70">
        <w:rPr>
          <w:rFonts w:ascii="Arial" w:hAnsi="Arial" w:cs="Arial"/>
          <w:color w:val="0070C0"/>
          <w:sz w:val="24"/>
          <w:szCs w:val="24"/>
        </w:rPr>
        <w:t xml:space="preserve"> dobiš na spletni strani:</w:t>
      </w:r>
      <w:r w:rsidR="00240298" w:rsidRPr="00240298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240298" w:rsidRPr="000367A8" w:rsidRDefault="000367A8" w:rsidP="008E75B9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hyperlink r:id="rId12" w:history="1">
        <w:r w:rsidR="00240298" w:rsidRPr="00077C06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http://www.youtube.co</w:t>
        </w:r>
        <w:r w:rsidR="00240298" w:rsidRPr="00077C06">
          <w:rPr>
            <w:rStyle w:val="Hiperpovezava"/>
            <w:rFonts w:ascii="Arial" w:hAnsi="Arial" w:cs="Arial"/>
            <w:color w:val="0070C0"/>
            <w:sz w:val="24"/>
            <w:szCs w:val="24"/>
          </w:rPr>
          <w:t>m</w:t>
        </w:r>
        <w:r w:rsidR="00240298" w:rsidRPr="00077C06">
          <w:rPr>
            <w:rStyle w:val="Hiperpovezava"/>
            <w:rFonts w:ascii="Arial" w:hAnsi="Arial" w:cs="Arial"/>
            <w:color w:val="0070C0"/>
            <w:sz w:val="24"/>
            <w:szCs w:val="24"/>
          </w:rPr>
          <w:t>/watch?v=Ao5GakiCsqk</w:t>
        </w:r>
      </w:hyperlink>
      <w:r w:rsidR="00240298" w:rsidRPr="000367A8">
        <w:rPr>
          <w:rFonts w:ascii="Arial" w:hAnsi="Arial" w:cs="Arial"/>
          <w:sz w:val="24"/>
          <w:szCs w:val="24"/>
        </w:rPr>
        <w:t>, dostop: 10. 1. 2014.</w:t>
      </w:r>
    </w:p>
    <w:p w:rsidR="008E75B9" w:rsidRDefault="008E75B9" w:rsidP="008E75B9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p w:rsidR="00240298" w:rsidRDefault="00067B70" w:rsidP="008E75B9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Izdelek oddaj v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eL</w:t>
      </w:r>
      <w:r w:rsidR="008E75B9">
        <w:rPr>
          <w:rFonts w:ascii="Arial" w:hAnsi="Arial" w:cs="Arial"/>
          <w:color w:val="0070C0"/>
          <w:sz w:val="24"/>
          <w:szCs w:val="24"/>
        </w:rPr>
        <w:t>istovniku</w:t>
      </w:r>
      <w:proofErr w:type="spellEnd"/>
      <w:r w:rsidR="00240298">
        <w:rPr>
          <w:rFonts w:ascii="Arial" w:hAnsi="Arial" w:cs="Arial"/>
          <w:color w:val="0070C0"/>
          <w:sz w:val="24"/>
          <w:szCs w:val="24"/>
        </w:rPr>
        <w:t xml:space="preserve"> v </w:t>
      </w:r>
      <w:proofErr w:type="spellStart"/>
      <w:r w:rsidR="00240298">
        <w:rPr>
          <w:rFonts w:ascii="Arial" w:hAnsi="Arial" w:cs="Arial"/>
          <w:color w:val="0070C0"/>
          <w:sz w:val="24"/>
          <w:szCs w:val="24"/>
        </w:rPr>
        <w:t>pdf</w:t>
      </w:r>
      <w:proofErr w:type="spellEnd"/>
      <w:r>
        <w:rPr>
          <w:rFonts w:ascii="Arial" w:hAnsi="Arial" w:cs="Arial"/>
          <w:color w:val="0070C0"/>
          <w:sz w:val="24"/>
          <w:szCs w:val="24"/>
        </w:rPr>
        <w:t>.</w:t>
      </w:r>
      <w:r w:rsidR="00240298">
        <w:rPr>
          <w:rFonts w:ascii="Arial" w:hAnsi="Arial" w:cs="Arial"/>
          <w:color w:val="0070C0"/>
          <w:sz w:val="24"/>
          <w:szCs w:val="24"/>
        </w:rPr>
        <w:t xml:space="preserve"> formatu</w:t>
      </w:r>
      <w:r w:rsidR="00240298" w:rsidRPr="00240298">
        <w:rPr>
          <w:rFonts w:ascii="Arial" w:hAnsi="Arial" w:cs="Arial"/>
          <w:color w:val="0070C0"/>
          <w:sz w:val="24"/>
          <w:szCs w:val="24"/>
        </w:rPr>
        <w:t>.</w:t>
      </w:r>
    </w:p>
    <w:p w:rsidR="00067B70" w:rsidRDefault="00067B70" w:rsidP="008E75B9">
      <w:p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</w:p>
    <w:p w:rsidR="00240298" w:rsidRDefault="00240298" w:rsidP="008E75B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Pri snovanju temeljnih poudarkov upoštevaj, da je potrebno določiti zgodovinski prostor in čas pojava kot je </w:t>
      </w:r>
      <w:r w:rsidRPr="00067B70">
        <w:rPr>
          <w:rFonts w:ascii="Arial" w:hAnsi="Arial" w:cs="Arial"/>
          <w:i/>
          <w:color w:val="0070C0"/>
          <w:sz w:val="24"/>
          <w:szCs w:val="24"/>
        </w:rPr>
        <w:t>neolitska revolucija</w:t>
      </w:r>
      <w:r>
        <w:rPr>
          <w:rFonts w:ascii="Arial" w:hAnsi="Arial" w:cs="Arial"/>
          <w:color w:val="0070C0"/>
          <w:sz w:val="24"/>
          <w:szCs w:val="24"/>
        </w:rPr>
        <w:t xml:space="preserve">, izpostaviti vzroke zanjo in posledice, ki jih lahko razvrstiš med gospodarske in družbene. </w:t>
      </w:r>
    </w:p>
    <w:p w:rsidR="00240298" w:rsidRDefault="00240298" w:rsidP="008E75B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E75B9" w:rsidRDefault="008E7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8E75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20" w:rsidRDefault="00E15020" w:rsidP="00E15020">
      <w:pPr>
        <w:spacing w:after="0" w:line="240" w:lineRule="auto"/>
      </w:pPr>
      <w:r>
        <w:separator/>
      </w:r>
    </w:p>
  </w:endnote>
  <w:endnote w:type="continuationSeparator" w:id="0">
    <w:p w:rsidR="00E15020" w:rsidRDefault="00E15020" w:rsidP="00E1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20" w:rsidRDefault="00E15020" w:rsidP="00E15020">
      <w:pPr>
        <w:spacing w:after="0" w:line="240" w:lineRule="auto"/>
      </w:pPr>
      <w:r>
        <w:separator/>
      </w:r>
    </w:p>
  </w:footnote>
  <w:footnote w:type="continuationSeparator" w:id="0">
    <w:p w:rsidR="00E15020" w:rsidRDefault="00E15020" w:rsidP="00E1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20" w:rsidRDefault="00E15020" w:rsidP="00E15020">
    <w:pPr>
      <w:pStyle w:val="Glava"/>
    </w:pPr>
    <w:r w:rsidRPr="00A94BC6">
      <w:rPr>
        <w:noProof/>
      </w:rPr>
      <w:drawing>
        <wp:anchor distT="0" distB="0" distL="114300" distR="114300" simplePos="0" relativeHeight="251660288" behindDoc="0" locked="0" layoutInCell="1" allowOverlap="1" wp14:anchorId="438630C7" wp14:editId="0E0A09B4">
          <wp:simplePos x="0" y="0"/>
          <wp:positionH relativeFrom="margin">
            <wp:posOffset>5260340</wp:posOffset>
          </wp:positionH>
          <wp:positionV relativeFrom="paragraph">
            <wp:posOffset>-449580</wp:posOffset>
          </wp:positionV>
          <wp:extent cx="815975" cy="895350"/>
          <wp:effectExtent l="0" t="0" r="3175" b="0"/>
          <wp:wrapSquare wrapText="bothSides"/>
          <wp:docPr id="6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22F5D7" wp14:editId="023DFC78">
          <wp:simplePos x="0" y="0"/>
          <wp:positionH relativeFrom="margin">
            <wp:posOffset>-742950</wp:posOffset>
          </wp:positionH>
          <wp:positionV relativeFrom="margin">
            <wp:posOffset>-698500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</w:t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  <w:p w:rsidR="00E15020" w:rsidRDefault="00E1502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718"/>
    <w:multiLevelType w:val="hybridMultilevel"/>
    <w:tmpl w:val="72CC6BD8"/>
    <w:lvl w:ilvl="0" w:tplc="9384AD2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812611"/>
    <w:multiLevelType w:val="hybridMultilevel"/>
    <w:tmpl w:val="6172EF7E"/>
    <w:lvl w:ilvl="0" w:tplc="1858261C">
      <w:start w:val="6"/>
      <w:numFmt w:val="bullet"/>
      <w:lvlText w:val="-"/>
      <w:lvlJc w:val="left"/>
      <w:pPr>
        <w:ind w:left="720" w:hanging="360"/>
      </w:pPr>
      <w:rPr>
        <w:rFonts w:ascii="&amp;amp" w:eastAsia="Calibri" w:hAnsi="&amp;amp" w:cs="&amp;amp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165C3"/>
    <w:multiLevelType w:val="hybridMultilevel"/>
    <w:tmpl w:val="37D0AC3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44"/>
    <w:rsid w:val="000367A8"/>
    <w:rsid w:val="00067B70"/>
    <w:rsid w:val="000D065F"/>
    <w:rsid w:val="001C4844"/>
    <w:rsid w:val="00240298"/>
    <w:rsid w:val="00600A8C"/>
    <w:rsid w:val="006544E3"/>
    <w:rsid w:val="0086774E"/>
    <w:rsid w:val="008E75B9"/>
    <w:rsid w:val="00B5106B"/>
    <w:rsid w:val="00CA2217"/>
    <w:rsid w:val="00E15020"/>
    <w:rsid w:val="00F0678F"/>
    <w:rsid w:val="00F506DD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2839-28C3-400B-BF02-88FFEAC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48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484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402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29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2217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1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5020"/>
  </w:style>
  <w:style w:type="paragraph" w:styleId="Noga">
    <w:name w:val="footer"/>
    <w:basedOn w:val="Navaden"/>
    <w:link w:val="NogaZnak"/>
    <w:uiPriority w:val="99"/>
    <w:unhideWhenUsed/>
    <w:rsid w:val="00E1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9C97rpg13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ogs.plos.org/everyone/files/2013/07/Levant-Map.jpg" TargetMode="External"/><Relationship Id="rId12" Type="http://schemas.openxmlformats.org/officeDocument/2006/relationships/hyperlink" Target="http://www.youtube.com/watch?v=Ao5GakiCs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toryandsociety.blogspot.com/2009/10/technological-evolution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istoryandsociety.blogspot.com/2009/10/technological-evolu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e-eire.com/Arts&amp;Crafts/Celtic/Pottery/Neolithic/courtmbs/various001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11</cp:revision>
  <dcterms:created xsi:type="dcterms:W3CDTF">2014-02-08T12:47:00Z</dcterms:created>
  <dcterms:modified xsi:type="dcterms:W3CDTF">2017-07-12T08:48:00Z</dcterms:modified>
</cp:coreProperties>
</file>