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53" w:rsidRPr="00410C2E" w:rsidRDefault="00F3714B" w:rsidP="00CD7E53">
      <w:pPr>
        <w:jc w:val="both"/>
        <w:rPr>
          <w:rFonts w:ascii="Arial" w:hAnsi="Arial" w:cs="Arial"/>
          <w:b/>
          <w:color w:val="000000"/>
        </w:rPr>
      </w:pPr>
      <w:r>
        <w:rPr>
          <w:rFonts w:ascii="Arial" w:hAnsi="Arial" w:cs="Arial"/>
          <w:b/>
          <w:color w:val="000000"/>
        </w:rPr>
        <w:t>8</w:t>
      </w:r>
      <w:r w:rsidR="00CD7E53">
        <w:rPr>
          <w:rFonts w:ascii="Arial" w:hAnsi="Arial" w:cs="Arial"/>
          <w:b/>
          <w:color w:val="000000"/>
        </w:rPr>
        <w:t>. VZPON AVTORITARNIH I</w:t>
      </w:r>
      <w:r>
        <w:rPr>
          <w:rFonts w:ascii="Arial" w:hAnsi="Arial" w:cs="Arial"/>
          <w:b/>
          <w:color w:val="000000"/>
        </w:rPr>
        <w:t>N TOTALITARNIH DIKTATUR (STALINIZEM</w:t>
      </w:r>
      <w:r w:rsidR="00CD7E53">
        <w:rPr>
          <w:rFonts w:ascii="Arial" w:hAnsi="Arial" w:cs="Arial"/>
          <w:b/>
          <w:color w:val="000000"/>
        </w:rPr>
        <w:t>)</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CD7E53">
        <w:rPr>
          <w:rFonts w:ascii="Arial" w:hAnsi="Arial" w:cs="Arial"/>
          <w:b/>
          <w:color w:val="000000"/>
        </w:rPr>
        <w:t>Vzpon avtoritarnih i</w:t>
      </w:r>
      <w:r w:rsidR="00F3714B">
        <w:rPr>
          <w:rFonts w:ascii="Arial" w:hAnsi="Arial" w:cs="Arial"/>
          <w:b/>
          <w:color w:val="000000"/>
        </w:rPr>
        <w:t>n totalitarnih diktatur (stalinizem</w:t>
      </w:r>
      <w:r w:rsidR="00CD7E53">
        <w:rPr>
          <w:rFonts w:ascii="Arial" w:hAnsi="Arial" w:cs="Arial"/>
          <w:b/>
          <w:color w:val="000000"/>
        </w:rPr>
        <w:t>)</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46D8F045" wp14:editId="0B865B5D">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35291C1"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3C6BBF86" wp14:editId="0C9F4F20">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A641932"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56AB3120" wp14:editId="008882CD">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A06ACA9"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F3714B" w:rsidRDefault="00F3714B" w:rsidP="00F3714B">
            <w:pPr>
              <w:jc w:val="both"/>
              <w:rPr>
                <w:rFonts w:ascii="Arial" w:hAnsi="Arial" w:cs="Arial"/>
                <w:color w:val="FF0000"/>
                <w:sz w:val="22"/>
                <w:szCs w:val="22"/>
              </w:rPr>
            </w:pPr>
            <w:r w:rsidRPr="00F3714B">
              <w:rPr>
                <w:rFonts w:ascii="Arial" w:hAnsi="Arial" w:cs="Arial"/>
                <w:color w:val="FF0000"/>
                <w:sz w:val="22"/>
                <w:szCs w:val="22"/>
              </w:rPr>
              <w:t>O</w:t>
            </w:r>
            <w:r w:rsidRPr="00F3714B">
              <w:rPr>
                <w:rFonts w:ascii="Arial" w:hAnsi="Arial" w:cs="Arial"/>
                <w:color w:val="FF0000"/>
                <w:sz w:val="22"/>
                <w:szCs w:val="22"/>
              </w:rPr>
              <w:t>piše</w:t>
            </w:r>
            <w:r w:rsidRPr="00F3714B">
              <w:rPr>
                <w:rFonts w:ascii="Arial" w:hAnsi="Arial" w:cs="Arial"/>
                <w:color w:val="FF0000"/>
                <w:sz w:val="22"/>
                <w:szCs w:val="22"/>
              </w:rPr>
              <w:t>m</w:t>
            </w:r>
            <w:r w:rsidRPr="00F3714B">
              <w:rPr>
                <w:rFonts w:ascii="Arial" w:hAnsi="Arial" w:cs="Arial"/>
                <w:color w:val="FF0000"/>
                <w:sz w:val="22"/>
                <w:szCs w:val="22"/>
              </w:rPr>
              <w:t xml:space="preserve"> vzpon Stalina na oblast</w:t>
            </w:r>
            <w:r w:rsidRPr="00F3714B">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F3714B" w:rsidRDefault="00F3714B" w:rsidP="00F3714B">
            <w:pPr>
              <w:jc w:val="both"/>
              <w:rPr>
                <w:rFonts w:ascii="Arial" w:hAnsi="Arial" w:cs="Arial"/>
                <w:color w:val="FF0000"/>
                <w:sz w:val="22"/>
                <w:szCs w:val="22"/>
              </w:rPr>
            </w:pPr>
            <w:r w:rsidRPr="00F3714B">
              <w:rPr>
                <w:rFonts w:ascii="Arial" w:hAnsi="Arial" w:cs="Arial"/>
                <w:color w:val="FF0000"/>
                <w:sz w:val="22"/>
                <w:szCs w:val="22"/>
              </w:rPr>
              <w:t>Opišem</w:t>
            </w:r>
            <w:r w:rsidRPr="00F3714B">
              <w:rPr>
                <w:rFonts w:ascii="Arial" w:hAnsi="Arial" w:cs="Arial"/>
                <w:color w:val="FF0000"/>
                <w:sz w:val="22"/>
                <w:szCs w:val="22"/>
              </w:rPr>
              <w:t xml:space="preserve"> znači</w:t>
            </w:r>
            <w:r w:rsidRPr="00F3714B">
              <w:rPr>
                <w:rFonts w:ascii="Arial" w:hAnsi="Arial" w:cs="Arial"/>
                <w:color w:val="FF0000"/>
                <w:sz w:val="22"/>
                <w:szCs w:val="22"/>
              </w:rPr>
              <w:t>lnosti vojnega komunizma in NEP.</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F3714B" w:rsidRDefault="00F3714B" w:rsidP="00F3714B">
            <w:pPr>
              <w:jc w:val="both"/>
              <w:rPr>
                <w:rFonts w:ascii="Arial" w:hAnsi="Arial" w:cs="Arial"/>
                <w:color w:val="0070C0"/>
                <w:sz w:val="22"/>
                <w:szCs w:val="22"/>
              </w:rPr>
            </w:pPr>
            <w:r w:rsidRPr="00F3714B">
              <w:rPr>
                <w:rFonts w:ascii="Arial" w:hAnsi="Arial" w:cs="Arial"/>
                <w:color w:val="0070C0"/>
                <w:sz w:val="22"/>
                <w:szCs w:val="22"/>
              </w:rPr>
              <w:t>P</w:t>
            </w:r>
            <w:r w:rsidRPr="00F3714B">
              <w:rPr>
                <w:rFonts w:ascii="Arial" w:hAnsi="Arial" w:cs="Arial"/>
                <w:color w:val="0070C0"/>
                <w:sz w:val="22"/>
                <w:szCs w:val="22"/>
              </w:rPr>
              <w:t>ojasni</w:t>
            </w:r>
            <w:r w:rsidRPr="00F3714B">
              <w:rPr>
                <w:rFonts w:ascii="Arial" w:hAnsi="Arial" w:cs="Arial"/>
                <w:color w:val="0070C0"/>
                <w:sz w:val="22"/>
                <w:szCs w:val="22"/>
              </w:rPr>
              <w:t>m</w:t>
            </w:r>
            <w:r w:rsidRPr="00F3714B">
              <w:rPr>
                <w:rFonts w:ascii="Arial" w:hAnsi="Arial" w:cs="Arial"/>
                <w:color w:val="0070C0"/>
                <w:sz w:val="22"/>
                <w:szCs w:val="22"/>
              </w:rPr>
              <w:t xml:space="preserve"> značilnosti petletnih gospodarskih načrtov, t. i. petletk</w:t>
            </w:r>
            <w:r w:rsidRPr="00F3714B">
              <w:rPr>
                <w:rFonts w:ascii="Arial" w:hAnsi="Arial" w:cs="Arial"/>
                <w:color w:val="0070C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F3714B" w:rsidRDefault="00F3714B" w:rsidP="00F3714B">
            <w:pPr>
              <w:jc w:val="both"/>
              <w:rPr>
                <w:rFonts w:ascii="Arial" w:hAnsi="Arial" w:cs="Arial"/>
                <w:color w:val="0070C0"/>
                <w:sz w:val="22"/>
                <w:szCs w:val="22"/>
              </w:rPr>
            </w:pPr>
            <w:r w:rsidRPr="00F3714B">
              <w:rPr>
                <w:rFonts w:ascii="Arial" w:hAnsi="Arial" w:cs="Arial"/>
                <w:color w:val="0070C0"/>
                <w:sz w:val="22"/>
                <w:szCs w:val="22"/>
              </w:rPr>
              <w:t>P</w:t>
            </w:r>
            <w:r w:rsidRPr="00F3714B">
              <w:rPr>
                <w:rFonts w:ascii="Arial" w:hAnsi="Arial" w:cs="Arial"/>
                <w:color w:val="0070C0"/>
                <w:sz w:val="22"/>
                <w:szCs w:val="22"/>
              </w:rPr>
              <w:t>ojasni</w:t>
            </w:r>
            <w:r w:rsidRPr="00F3714B">
              <w:rPr>
                <w:rFonts w:ascii="Arial" w:hAnsi="Arial" w:cs="Arial"/>
                <w:color w:val="0070C0"/>
                <w:sz w:val="22"/>
                <w:szCs w:val="22"/>
              </w:rPr>
              <w:t>m</w:t>
            </w:r>
            <w:r w:rsidRPr="00F3714B">
              <w:rPr>
                <w:rFonts w:ascii="Arial" w:hAnsi="Arial" w:cs="Arial"/>
                <w:color w:val="0070C0"/>
                <w:sz w:val="22"/>
                <w:szCs w:val="22"/>
              </w:rPr>
              <w:t xml:space="preserve"> značilnosti </w:t>
            </w:r>
            <w:r w:rsidRPr="00F3714B">
              <w:rPr>
                <w:rFonts w:ascii="Arial" w:hAnsi="Arial" w:cs="Arial"/>
                <w:color w:val="0070C0"/>
                <w:sz w:val="22"/>
                <w:szCs w:val="22"/>
              </w:rPr>
              <w:t>kolektivizacije.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F3714B" w:rsidRDefault="00F3714B" w:rsidP="00F3714B">
            <w:pPr>
              <w:jc w:val="both"/>
              <w:rPr>
                <w:rFonts w:ascii="Arial" w:hAnsi="Arial" w:cs="Arial"/>
                <w:color w:val="FF0000"/>
                <w:sz w:val="22"/>
                <w:szCs w:val="22"/>
              </w:rPr>
            </w:pPr>
            <w:r w:rsidRPr="00F3714B">
              <w:rPr>
                <w:rFonts w:ascii="Arial" w:hAnsi="Arial" w:cs="Arial"/>
                <w:color w:val="FF0000"/>
                <w:sz w:val="22"/>
                <w:szCs w:val="22"/>
              </w:rPr>
              <w:t>O</w:t>
            </w:r>
            <w:r w:rsidRPr="00F3714B">
              <w:rPr>
                <w:rFonts w:ascii="Arial" w:hAnsi="Arial" w:cs="Arial"/>
                <w:color w:val="FF0000"/>
                <w:sz w:val="22"/>
                <w:szCs w:val="22"/>
              </w:rPr>
              <w:t>piše</w:t>
            </w:r>
            <w:r w:rsidRPr="00F3714B">
              <w:rPr>
                <w:rFonts w:ascii="Arial" w:hAnsi="Arial" w:cs="Arial"/>
                <w:color w:val="FF0000"/>
                <w:sz w:val="22"/>
                <w:szCs w:val="22"/>
              </w:rPr>
              <w:t>m</w:t>
            </w:r>
            <w:r w:rsidRPr="00F3714B">
              <w:rPr>
                <w:rFonts w:ascii="Arial" w:hAnsi="Arial" w:cs="Arial"/>
                <w:color w:val="FF0000"/>
                <w:sz w:val="22"/>
                <w:szCs w:val="22"/>
              </w:rPr>
              <w:t xml:space="preserve">, kaj so kolhozi in kaj </w:t>
            </w:r>
            <w:proofErr w:type="spellStart"/>
            <w:r w:rsidRPr="00F3714B">
              <w:rPr>
                <w:rFonts w:ascii="Arial" w:hAnsi="Arial" w:cs="Arial"/>
                <w:color w:val="FF0000"/>
                <w:sz w:val="22"/>
                <w:szCs w:val="22"/>
              </w:rPr>
              <w:t>sovhozi</w:t>
            </w:r>
            <w:proofErr w:type="spellEnd"/>
            <w:r w:rsidRPr="00F3714B">
              <w:rPr>
                <w:rFonts w:ascii="Arial" w:hAnsi="Arial" w:cs="Arial"/>
                <w:color w:val="FF0000"/>
                <w:sz w:val="22"/>
                <w:szCs w:val="22"/>
              </w:rPr>
              <w:t>.</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F3EA8" w:rsidTr="00577331">
        <w:tc>
          <w:tcPr>
            <w:tcW w:w="9264" w:type="dxa"/>
          </w:tcPr>
          <w:p w:rsidR="00CF3EA8" w:rsidRPr="00F3714B" w:rsidRDefault="00F3714B" w:rsidP="00F3714B">
            <w:pPr>
              <w:jc w:val="both"/>
              <w:rPr>
                <w:rFonts w:ascii="Arial" w:hAnsi="Arial" w:cs="Arial"/>
                <w:color w:val="00B050"/>
                <w:sz w:val="22"/>
                <w:szCs w:val="22"/>
              </w:rPr>
            </w:pPr>
            <w:r w:rsidRPr="00F3714B">
              <w:rPr>
                <w:rFonts w:ascii="Arial" w:hAnsi="Arial" w:cs="Arial"/>
                <w:color w:val="00B050"/>
                <w:sz w:val="22"/>
                <w:szCs w:val="22"/>
              </w:rPr>
              <w:t>O</w:t>
            </w:r>
            <w:r w:rsidRPr="00F3714B">
              <w:rPr>
                <w:rFonts w:ascii="Arial" w:hAnsi="Arial" w:cs="Arial"/>
                <w:color w:val="00B050"/>
                <w:sz w:val="22"/>
                <w:szCs w:val="22"/>
              </w:rPr>
              <w:t xml:space="preserve">vrednoti </w:t>
            </w:r>
            <w:r w:rsidRPr="00F3714B">
              <w:rPr>
                <w:rFonts w:ascii="Arial" w:hAnsi="Arial" w:cs="Arial"/>
                <w:color w:val="00B050"/>
                <w:sz w:val="22"/>
                <w:szCs w:val="22"/>
              </w:rPr>
              <w:t xml:space="preserve">in utemeljim </w:t>
            </w:r>
            <w:r w:rsidRPr="00F3714B">
              <w:rPr>
                <w:rFonts w:ascii="Arial" w:hAnsi="Arial" w:cs="Arial"/>
                <w:color w:val="00B050"/>
                <w:sz w:val="22"/>
                <w:szCs w:val="22"/>
              </w:rPr>
              <w:t>pomen »</w:t>
            </w:r>
            <w:proofErr w:type="spellStart"/>
            <w:r w:rsidRPr="00F3714B">
              <w:rPr>
                <w:rFonts w:ascii="Arial" w:hAnsi="Arial" w:cs="Arial"/>
                <w:color w:val="00B050"/>
                <w:sz w:val="22"/>
                <w:szCs w:val="22"/>
              </w:rPr>
              <w:t>gladomora</w:t>
            </w:r>
            <w:proofErr w:type="spellEnd"/>
            <w:r w:rsidRPr="00F3714B">
              <w:rPr>
                <w:rFonts w:ascii="Arial" w:hAnsi="Arial" w:cs="Arial"/>
                <w:color w:val="00B050"/>
                <w:sz w:val="22"/>
                <w:szCs w:val="22"/>
              </w:rPr>
              <w:t>«</w:t>
            </w:r>
            <w:r w:rsidRPr="00F3714B">
              <w:rPr>
                <w:rFonts w:ascii="Arial" w:hAnsi="Arial" w:cs="Arial"/>
                <w:color w:val="00B050"/>
                <w:sz w:val="22"/>
                <w:szCs w:val="22"/>
              </w:rPr>
              <w:t xml:space="preserve"> v Ukrajini ter zapišem ugotovitve.</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786552" w:rsidTr="00577331">
        <w:tc>
          <w:tcPr>
            <w:tcW w:w="9264" w:type="dxa"/>
          </w:tcPr>
          <w:p w:rsidR="00786552" w:rsidRPr="00F3714B" w:rsidRDefault="00F3714B" w:rsidP="00F3714B">
            <w:pPr>
              <w:jc w:val="both"/>
              <w:rPr>
                <w:rFonts w:ascii="Arial" w:hAnsi="Arial" w:cs="Arial"/>
                <w:color w:val="0070C0"/>
                <w:sz w:val="22"/>
                <w:szCs w:val="22"/>
              </w:rPr>
            </w:pPr>
            <w:r w:rsidRPr="00F3714B">
              <w:rPr>
                <w:rFonts w:ascii="Arial" w:hAnsi="Arial" w:cs="Arial"/>
                <w:color w:val="0070C0"/>
                <w:sz w:val="22"/>
                <w:szCs w:val="22"/>
              </w:rPr>
              <w:t>P</w:t>
            </w:r>
            <w:r w:rsidRPr="00F3714B">
              <w:rPr>
                <w:rFonts w:ascii="Arial" w:hAnsi="Arial" w:cs="Arial"/>
                <w:color w:val="0070C0"/>
                <w:sz w:val="22"/>
                <w:szCs w:val="22"/>
              </w:rPr>
              <w:t>ojasni</w:t>
            </w:r>
            <w:r w:rsidRPr="00F3714B">
              <w:rPr>
                <w:rFonts w:ascii="Arial" w:hAnsi="Arial" w:cs="Arial"/>
                <w:color w:val="0070C0"/>
                <w:sz w:val="22"/>
                <w:szCs w:val="22"/>
              </w:rPr>
              <w:t>m</w:t>
            </w:r>
            <w:r w:rsidRPr="00F3714B">
              <w:rPr>
                <w:rFonts w:ascii="Arial" w:hAnsi="Arial" w:cs="Arial"/>
                <w:color w:val="0070C0"/>
                <w:sz w:val="22"/>
                <w:szCs w:val="22"/>
              </w:rPr>
              <w:t xml:space="preserve"> notranje razmere v SZ (kult osebnosti, čistke, delovna taborišča, poboji)</w:t>
            </w:r>
            <w:r w:rsidRPr="00F3714B">
              <w:rPr>
                <w:rFonts w:ascii="Arial" w:hAnsi="Arial" w:cs="Arial"/>
                <w:color w:val="0070C0"/>
                <w:sz w:val="22"/>
                <w:szCs w:val="22"/>
              </w:rPr>
              <w:t>.</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F3714B" w:rsidRDefault="00F3714B" w:rsidP="00F3714B">
            <w:pPr>
              <w:jc w:val="both"/>
              <w:rPr>
                <w:rFonts w:ascii="Arial" w:hAnsi="Arial" w:cs="Arial"/>
                <w:color w:val="FF0000"/>
                <w:sz w:val="22"/>
                <w:szCs w:val="22"/>
              </w:rPr>
            </w:pPr>
            <w:r w:rsidRPr="00F3714B">
              <w:rPr>
                <w:rFonts w:ascii="Arial" w:hAnsi="Arial" w:cs="Arial"/>
                <w:color w:val="0070C0"/>
                <w:sz w:val="22"/>
                <w:szCs w:val="22"/>
              </w:rPr>
              <w:t>P</w:t>
            </w:r>
            <w:r w:rsidRPr="00F3714B">
              <w:rPr>
                <w:rFonts w:ascii="Arial" w:hAnsi="Arial" w:cs="Arial"/>
                <w:color w:val="0070C0"/>
                <w:sz w:val="22"/>
                <w:szCs w:val="22"/>
              </w:rPr>
              <w:t>rimerja</w:t>
            </w:r>
            <w:r w:rsidRPr="00F3714B">
              <w:rPr>
                <w:rFonts w:ascii="Arial" w:hAnsi="Arial" w:cs="Arial"/>
                <w:color w:val="0070C0"/>
                <w:sz w:val="22"/>
                <w:szCs w:val="22"/>
              </w:rPr>
              <w:t>m</w:t>
            </w:r>
            <w:r w:rsidRPr="00F3714B">
              <w:rPr>
                <w:rFonts w:ascii="Arial" w:hAnsi="Arial" w:cs="Arial"/>
                <w:color w:val="0070C0"/>
                <w:sz w:val="22"/>
                <w:szCs w:val="22"/>
              </w:rPr>
              <w:t xml:space="preserve"> in pojasni</w:t>
            </w:r>
            <w:r w:rsidRPr="00F3714B">
              <w:rPr>
                <w:rFonts w:ascii="Arial" w:hAnsi="Arial" w:cs="Arial"/>
                <w:color w:val="0070C0"/>
                <w:sz w:val="22"/>
                <w:szCs w:val="22"/>
              </w:rPr>
              <w:t>m</w:t>
            </w:r>
            <w:r w:rsidRPr="00F3714B">
              <w:rPr>
                <w:rFonts w:ascii="Arial" w:hAnsi="Arial" w:cs="Arial"/>
                <w:color w:val="0070C0"/>
                <w:sz w:val="22"/>
                <w:szCs w:val="22"/>
              </w:rPr>
              <w:t xml:space="preserve"> zn</w:t>
            </w:r>
            <w:r w:rsidRPr="00F3714B">
              <w:rPr>
                <w:rFonts w:ascii="Arial" w:hAnsi="Arial" w:cs="Arial"/>
                <w:color w:val="0070C0"/>
                <w:sz w:val="22"/>
                <w:szCs w:val="22"/>
              </w:rPr>
              <w:t>ačilnosti nacizma in stalinizma ter zapišem ugotovitve.</w:t>
            </w:r>
            <w:r w:rsidRPr="00F3714B">
              <w:rPr>
                <w:rFonts w:ascii="Arial" w:hAnsi="Arial" w:cs="Arial"/>
                <w:color w:val="FF0000"/>
                <w:sz w:val="22"/>
                <w:szCs w:val="22"/>
              </w:rPr>
              <w:t xml:space="preserve"> </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67FB07EC" wp14:editId="246BD7A1">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3317D7C"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583C0EBC" wp14:editId="130E1492">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C1115FD"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1E37E973" wp14:editId="6203B465">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B2821AD"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B30D3A" w:rsidRPr="006932E0" w:rsidTr="00577331">
        <w:tc>
          <w:tcPr>
            <w:tcW w:w="9264" w:type="dxa"/>
          </w:tcPr>
          <w:p w:rsidR="00B30D3A" w:rsidRDefault="00B30D3A" w:rsidP="00CA20F7">
            <w:pPr>
              <w:jc w:val="both"/>
              <w:rPr>
                <w:rFonts w:ascii="Arial" w:hAnsi="Arial" w:cs="Arial"/>
                <w:color w:val="FF0000"/>
                <w:sz w:val="22"/>
                <w:szCs w:val="22"/>
              </w:rPr>
            </w:pPr>
            <w:r>
              <w:rPr>
                <w:rFonts w:ascii="Arial" w:hAnsi="Arial" w:cs="Arial"/>
                <w:color w:val="FF0000"/>
                <w:sz w:val="22"/>
                <w:szCs w:val="22"/>
              </w:rPr>
              <w:t>Na kart</w:t>
            </w:r>
            <w:r w:rsidR="004A5C53">
              <w:rPr>
                <w:rFonts w:ascii="Arial" w:hAnsi="Arial" w:cs="Arial"/>
                <w:color w:val="FF0000"/>
                <w:sz w:val="22"/>
                <w:szCs w:val="22"/>
              </w:rPr>
              <w:t>i predstavim države z avtoritarnimi in totalitarnimi diktaturami</w:t>
            </w:r>
            <w:r>
              <w:rPr>
                <w:rFonts w:ascii="Arial" w:hAnsi="Arial" w:cs="Arial"/>
                <w:color w:val="FF0000"/>
                <w:sz w:val="22"/>
                <w:szCs w:val="22"/>
              </w:rPr>
              <w:t xml:space="preserve"> iz obdobja med </w:t>
            </w:r>
            <w:r w:rsidR="004A5C53">
              <w:rPr>
                <w:rFonts w:ascii="Arial" w:hAnsi="Arial" w:cs="Arial"/>
                <w:color w:val="FF0000"/>
                <w:sz w:val="22"/>
                <w:szCs w:val="22"/>
              </w:rPr>
              <w:t>svetovnima vojnama ter ozemelj</w:t>
            </w:r>
            <w:r w:rsidR="00F3714B">
              <w:rPr>
                <w:rFonts w:ascii="Arial" w:hAnsi="Arial" w:cs="Arial"/>
                <w:color w:val="FF0000"/>
                <w:sz w:val="22"/>
                <w:szCs w:val="22"/>
              </w:rPr>
              <w:t>ske težnje stalinistične Rusije</w:t>
            </w:r>
            <w:r w:rsidR="008B321D">
              <w:rPr>
                <w:rFonts w:ascii="Arial" w:hAnsi="Arial" w:cs="Arial"/>
                <w:color w:val="FF0000"/>
                <w:sz w:val="22"/>
                <w:szCs w:val="22"/>
              </w:rPr>
              <w:t xml:space="preserve"> pred začetkom druge svetovne vojne</w:t>
            </w:r>
            <w:r w:rsidR="004A5C53">
              <w:rPr>
                <w:rFonts w:ascii="Arial" w:hAnsi="Arial" w:cs="Arial"/>
                <w:color w:val="FF0000"/>
                <w:sz w:val="22"/>
                <w:szCs w:val="22"/>
              </w:rPr>
              <w:t>.</w:t>
            </w:r>
          </w:p>
        </w:tc>
        <w:tc>
          <w:tcPr>
            <w:tcW w:w="1020" w:type="dxa"/>
          </w:tcPr>
          <w:p w:rsidR="00B30D3A" w:rsidRDefault="00B30D3A" w:rsidP="00FE7C0F">
            <w:pPr>
              <w:jc w:val="both"/>
              <w:rPr>
                <w:rFonts w:ascii="Arial" w:eastAsia="Calibri" w:hAnsi="Arial" w:cs="Arial"/>
                <w:b/>
                <w:noProof/>
                <w:color w:val="000000"/>
              </w:rPr>
            </w:pPr>
          </w:p>
        </w:tc>
        <w:tc>
          <w:tcPr>
            <w:tcW w:w="1020" w:type="dxa"/>
          </w:tcPr>
          <w:p w:rsidR="00B30D3A" w:rsidRDefault="00B30D3A" w:rsidP="00FE7C0F">
            <w:pPr>
              <w:jc w:val="both"/>
              <w:rPr>
                <w:rFonts w:ascii="Arial" w:eastAsia="Calibri" w:hAnsi="Arial" w:cs="Arial"/>
                <w:b/>
                <w:noProof/>
                <w:color w:val="000000"/>
              </w:rPr>
            </w:pPr>
          </w:p>
        </w:tc>
        <w:tc>
          <w:tcPr>
            <w:tcW w:w="1020" w:type="dxa"/>
          </w:tcPr>
          <w:p w:rsidR="00B30D3A" w:rsidRDefault="00B30D3A" w:rsidP="00FE7C0F">
            <w:pPr>
              <w:jc w:val="both"/>
              <w:rPr>
                <w:rFonts w:ascii="Arial" w:eastAsia="Calibri" w:hAnsi="Arial" w:cs="Arial"/>
                <w:b/>
                <w:noProof/>
                <w:color w:val="000000"/>
              </w:rPr>
            </w:pPr>
          </w:p>
        </w:tc>
        <w:tc>
          <w:tcPr>
            <w:tcW w:w="2259" w:type="dxa"/>
          </w:tcPr>
          <w:p w:rsidR="00B30D3A" w:rsidRPr="006932E0" w:rsidRDefault="00B30D3A"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4A5C53">
              <w:rPr>
                <w:rFonts w:ascii="Arial" w:hAnsi="Arial" w:cs="Arial"/>
                <w:color w:val="FF0000"/>
                <w:sz w:val="22"/>
                <w:szCs w:val="22"/>
              </w:rPr>
              <w:t xml:space="preserve"> i</w:t>
            </w:r>
            <w:r w:rsidR="00F3714B">
              <w:rPr>
                <w:rFonts w:ascii="Arial" w:hAnsi="Arial" w:cs="Arial"/>
                <w:color w:val="FF0000"/>
                <w:sz w:val="22"/>
                <w:szCs w:val="22"/>
              </w:rPr>
              <w:t>z časov vzpona stalinistične Sovjetske zveze</w:t>
            </w:r>
            <w:r w:rsidR="004A5C53">
              <w:rPr>
                <w:rFonts w:ascii="Arial" w:hAnsi="Arial" w:cs="Arial"/>
                <w:color w:val="FF0000"/>
                <w:sz w:val="22"/>
                <w:szCs w:val="22"/>
              </w:rPr>
              <w:t xml:space="preserve"> med svetovnima vojnama</w:t>
            </w:r>
            <w:r w:rsidR="001D7A0B">
              <w:rPr>
                <w:rFonts w:ascii="Arial" w:hAnsi="Arial" w:cs="Arial"/>
                <w:color w:val="FF0000"/>
                <w:sz w:val="22"/>
                <w:szCs w:val="22"/>
              </w:rPr>
              <w:t xml:space="preserve"> umestim</w:t>
            </w:r>
            <w:r w:rsidR="008735D2" w:rsidRPr="00CA20F7">
              <w:rPr>
                <w:rFonts w:ascii="Arial" w:hAnsi="Arial" w:cs="Arial"/>
                <w:color w:val="FF0000"/>
                <w:sz w:val="22"/>
                <w:szCs w:val="22"/>
              </w:rPr>
              <w:t xml:space="preserve">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004A5C53">
              <w:rPr>
                <w:rFonts w:ascii="Arial" w:hAnsi="Arial" w:cs="Arial"/>
                <w:color w:val="FF0000"/>
                <w:sz w:val="22"/>
                <w:szCs w:val="22"/>
              </w:rPr>
              <w:t>iz</w:t>
            </w:r>
            <w:proofErr w:type="spellEnd"/>
            <w:r w:rsidR="004A5C53">
              <w:rPr>
                <w:rFonts w:ascii="Arial" w:hAnsi="Arial" w:cs="Arial"/>
                <w:color w:val="FF0000"/>
                <w:sz w:val="22"/>
                <w:szCs w:val="22"/>
              </w:rPr>
              <w:t xml:space="preserve"> </w:t>
            </w:r>
            <w:proofErr w:type="spellStart"/>
            <w:r w:rsidR="004A5C53">
              <w:rPr>
                <w:rFonts w:ascii="Arial" w:hAnsi="Arial" w:cs="Arial"/>
                <w:color w:val="FF0000"/>
                <w:sz w:val="22"/>
                <w:szCs w:val="22"/>
              </w:rPr>
              <w:t>različnih</w:t>
            </w:r>
            <w:proofErr w:type="spellEnd"/>
            <w:r w:rsidR="004A5C53">
              <w:rPr>
                <w:rFonts w:ascii="Arial" w:hAnsi="Arial" w:cs="Arial"/>
                <w:color w:val="FF0000"/>
                <w:sz w:val="22"/>
                <w:szCs w:val="22"/>
              </w:rPr>
              <w:t xml:space="preserve"> </w:t>
            </w:r>
            <w:proofErr w:type="spellStart"/>
            <w:r w:rsidR="004A5C53">
              <w:rPr>
                <w:rFonts w:ascii="Arial" w:hAnsi="Arial" w:cs="Arial"/>
                <w:color w:val="FF0000"/>
                <w:sz w:val="22"/>
                <w:szCs w:val="22"/>
              </w:rPr>
              <w:t>besedil</w:t>
            </w:r>
            <w:proofErr w:type="spellEnd"/>
            <w:r w:rsidR="004A5C53">
              <w:rPr>
                <w:rFonts w:ascii="Arial" w:hAnsi="Arial" w:cs="Arial"/>
                <w:color w:val="FF0000"/>
                <w:sz w:val="22"/>
                <w:szCs w:val="22"/>
              </w:rPr>
              <w:t xml:space="preserve">, </w:t>
            </w:r>
            <w:proofErr w:type="spellStart"/>
            <w:r w:rsidR="004A5C53">
              <w:rPr>
                <w:rFonts w:ascii="Arial" w:hAnsi="Arial" w:cs="Arial"/>
                <w:color w:val="FF0000"/>
                <w:sz w:val="22"/>
                <w:szCs w:val="22"/>
              </w:rPr>
              <w:t>fotografskega</w:t>
            </w:r>
            <w:proofErr w:type="spellEnd"/>
            <w:r w:rsidR="008B321D">
              <w:rPr>
                <w:rFonts w:ascii="Arial" w:hAnsi="Arial" w:cs="Arial"/>
                <w:color w:val="FF0000"/>
                <w:sz w:val="22"/>
                <w:szCs w:val="22"/>
              </w:rPr>
              <w:t xml:space="preserve"> in </w:t>
            </w:r>
            <w:proofErr w:type="spellStart"/>
            <w:r w:rsidR="008B321D">
              <w:rPr>
                <w:rFonts w:ascii="Arial" w:hAnsi="Arial" w:cs="Arial"/>
                <w:color w:val="FF0000"/>
                <w:sz w:val="22"/>
                <w:szCs w:val="22"/>
              </w:rPr>
              <w:t>filmskega</w:t>
            </w:r>
            <w:proofErr w:type="spellEnd"/>
            <w:r w:rsidR="008B321D">
              <w:rPr>
                <w:rFonts w:ascii="Arial" w:hAnsi="Arial" w:cs="Arial"/>
                <w:color w:val="FF0000"/>
                <w:sz w:val="22"/>
                <w:szCs w:val="22"/>
              </w:rPr>
              <w:t xml:space="preserve"> </w:t>
            </w:r>
            <w:proofErr w:type="spellStart"/>
            <w:r w:rsidR="008B321D">
              <w:rPr>
                <w:rFonts w:ascii="Arial" w:hAnsi="Arial" w:cs="Arial"/>
                <w:color w:val="FF0000"/>
                <w:sz w:val="22"/>
                <w:szCs w:val="22"/>
              </w:rPr>
              <w:t>gradiva</w:t>
            </w:r>
            <w:proofErr w:type="spellEnd"/>
            <w:r w:rsidR="008B321D">
              <w:rPr>
                <w:rFonts w:ascii="Arial" w:hAnsi="Arial" w:cs="Arial"/>
                <w:color w:val="FF0000"/>
                <w:sz w:val="22"/>
                <w:szCs w:val="22"/>
              </w:rPr>
              <w:t>,</w:t>
            </w:r>
            <w:r w:rsidR="003A57AD">
              <w:rPr>
                <w:rFonts w:ascii="Arial" w:hAnsi="Arial" w:cs="Arial"/>
                <w:color w:val="FF0000"/>
                <w:sz w:val="22"/>
                <w:szCs w:val="22"/>
              </w:rPr>
              <w:t xml:space="preserve"> </w:t>
            </w:r>
            <w:proofErr w:type="spellStart"/>
            <w:r w:rsidR="008B321D">
              <w:rPr>
                <w:rFonts w:ascii="Arial" w:hAnsi="Arial" w:cs="Arial"/>
                <w:color w:val="FF0000"/>
                <w:sz w:val="22"/>
                <w:szCs w:val="22"/>
              </w:rPr>
              <w:t>karikatur</w:t>
            </w:r>
            <w:proofErr w:type="spellEnd"/>
            <w:r w:rsidR="008B321D">
              <w:rPr>
                <w:rFonts w:ascii="Arial" w:hAnsi="Arial" w:cs="Arial"/>
                <w:color w:val="FF0000"/>
                <w:sz w:val="22"/>
                <w:szCs w:val="22"/>
              </w:rPr>
              <w:t xml:space="preserve">, </w:t>
            </w:r>
            <w:proofErr w:type="spellStart"/>
            <w:r w:rsidR="004A5C53">
              <w:rPr>
                <w:rFonts w:ascii="Arial" w:hAnsi="Arial" w:cs="Arial"/>
                <w:color w:val="FF0000"/>
                <w:sz w:val="22"/>
                <w:szCs w:val="22"/>
              </w:rPr>
              <w:t>zemljevidov</w:t>
            </w:r>
            <w:proofErr w:type="spellEnd"/>
            <w:r w:rsidR="00B30D3A">
              <w:rPr>
                <w:rFonts w:ascii="Arial" w:hAnsi="Arial" w:cs="Arial"/>
                <w:color w:val="FF0000"/>
                <w:sz w:val="22"/>
                <w:szCs w:val="22"/>
              </w:rPr>
              <w:t xml:space="preserve">, </w:t>
            </w:r>
            <w:proofErr w:type="spellStart"/>
            <w:r w:rsidR="003A57AD">
              <w:rPr>
                <w:rFonts w:ascii="Arial" w:hAnsi="Arial" w:cs="Arial"/>
                <w:color w:val="FF0000"/>
                <w:sz w:val="22"/>
                <w:szCs w:val="22"/>
              </w:rPr>
              <w:t>splet</w:t>
            </w:r>
            <w:r w:rsidR="001D7A0B">
              <w:rPr>
                <w:rFonts w:ascii="Arial" w:hAnsi="Arial" w:cs="Arial"/>
                <w:color w:val="FF0000"/>
                <w:sz w:val="22"/>
                <w:szCs w:val="22"/>
              </w:rPr>
              <w:t>nih</w:t>
            </w:r>
            <w:proofErr w:type="spellEnd"/>
            <w:r w:rsidR="001D7A0B">
              <w:rPr>
                <w:rFonts w:ascii="Arial" w:hAnsi="Arial" w:cs="Arial"/>
                <w:color w:val="FF0000"/>
                <w:sz w:val="22"/>
                <w:szCs w:val="22"/>
              </w:rPr>
              <w:t xml:space="preserve"> </w:t>
            </w:r>
            <w:proofErr w:type="spellStart"/>
            <w:r w:rsidR="001D7A0B">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lastRenderedPageBreak/>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4A5C53" w:rsidRPr="006932E0" w:rsidTr="00577331">
        <w:tc>
          <w:tcPr>
            <w:tcW w:w="9264" w:type="dxa"/>
          </w:tcPr>
          <w:p w:rsidR="004A5C53" w:rsidRPr="00CA20F7" w:rsidRDefault="008B321D"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lastRenderedPageBreak/>
              <w:t xml:space="preserve">Z </w:t>
            </w:r>
            <w:proofErr w:type="spellStart"/>
            <w:r w:rsidRPr="00CA20F7">
              <w:rPr>
                <w:rFonts w:ascii="Arial" w:hAnsi="Arial" w:cs="Arial"/>
                <w:color w:val="00B050"/>
                <w:sz w:val="22"/>
                <w:szCs w:val="22"/>
              </w:rPr>
              <w:t>argum</w:t>
            </w:r>
            <w:r w:rsidR="00124094">
              <w:rPr>
                <w:rFonts w:ascii="Arial" w:hAnsi="Arial" w:cs="Arial"/>
                <w:color w:val="00B050"/>
                <w:sz w:val="22"/>
                <w:szCs w:val="22"/>
              </w:rPr>
              <w:t>enti</w:t>
            </w:r>
            <w:proofErr w:type="spellEnd"/>
            <w:r>
              <w:rPr>
                <w:rFonts w:ascii="Arial" w:hAnsi="Arial" w:cs="Arial"/>
                <w:color w:val="00B050"/>
                <w:sz w:val="22"/>
                <w:szCs w:val="22"/>
              </w:rPr>
              <w:t xml:space="preserve"> </w:t>
            </w:r>
            <w:proofErr w:type="spellStart"/>
            <w:r>
              <w:rPr>
                <w:rFonts w:ascii="Arial" w:hAnsi="Arial" w:cs="Arial"/>
                <w:color w:val="00B050"/>
                <w:sz w:val="22"/>
                <w:szCs w:val="22"/>
              </w:rPr>
              <w:t>podprem</w:t>
            </w:r>
            <w:proofErr w:type="spellEnd"/>
            <w:r>
              <w:rPr>
                <w:rFonts w:ascii="Arial" w:hAnsi="Arial" w:cs="Arial"/>
                <w:color w:val="00B050"/>
                <w:sz w:val="22"/>
                <w:szCs w:val="22"/>
              </w:rPr>
              <w:t xml:space="preserve"> </w:t>
            </w:r>
            <w:proofErr w:type="spellStart"/>
            <w:r w:rsidR="00124094">
              <w:rPr>
                <w:rFonts w:ascii="Arial" w:hAnsi="Arial" w:cs="Arial"/>
                <w:color w:val="00B050"/>
                <w:sz w:val="22"/>
                <w:szCs w:val="22"/>
              </w:rPr>
              <w:t>esejsko</w:t>
            </w:r>
            <w:proofErr w:type="spellEnd"/>
            <w:r w:rsidR="00124094">
              <w:rPr>
                <w:rFonts w:ascii="Arial" w:hAnsi="Arial" w:cs="Arial"/>
                <w:color w:val="00B050"/>
                <w:sz w:val="22"/>
                <w:szCs w:val="22"/>
              </w:rPr>
              <w:t xml:space="preserve"> </w:t>
            </w:r>
            <w:proofErr w:type="spellStart"/>
            <w:r>
              <w:rPr>
                <w:rFonts w:ascii="Arial" w:hAnsi="Arial" w:cs="Arial"/>
                <w:color w:val="00B050"/>
                <w:sz w:val="22"/>
                <w:szCs w:val="22"/>
              </w:rPr>
              <w:t>razmišljanje</w:t>
            </w:r>
            <w:proofErr w:type="spellEnd"/>
            <w:r>
              <w:rPr>
                <w:rFonts w:ascii="Arial" w:hAnsi="Arial" w:cs="Arial"/>
                <w:color w:val="00B050"/>
                <w:sz w:val="22"/>
                <w:szCs w:val="22"/>
              </w:rPr>
              <w:t xml:space="preserve"> o tem,</w:t>
            </w:r>
            <w:r w:rsidR="00F3714B">
              <w:rPr>
                <w:rFonts w:ascii="Arial" w:hAnsi="Arial" w:cs="Arial"/>
                <w:color w:val="00B050"/>
                <w:sz w:val="22"/>
                <w:szCs w:val="22"/>
              </w:rPr>
              <w:t xml:space="preserve"> v </w:t>
            </w:r>
            <w:proofErr w:type="spellStart"/>
            <w:r w:rsidR="00F3714B">
              <w:rPr>
                <w:rFonts w:ascii="Arial" w:hAnsi="Arial" w:cs="Arial"/>
                <w:color w:val="00B050"/>
                <w:sz w:val="22"/>
                <w:szCs w:val="22"/>
              </w:rPr>
              <w:t>kolikšni</w:t>
            </w:r>
            <w:proofErr w:type="spellEnd"/>
            <w:r w:rsidR="00F3714B">
              <w:rPr>
                <w:rFonts w:ascii="Arial" w:hAnsi="Arial" w:cs="Arial"/>
                <w:color w:val="00B050"/>
                <w:sz w:val="22"/>
                <w:szCs w:val="22"/>
              </w:rPr>
              <w:t xml:space="preserve"> </w:t>
            </w:r>
            <w:proofErr w:type="spellStart"/>
            <w:r w:rsidR="00F3714B">
              <w:rPr>
                <w:rFonts w:ascii="Arial" w:hAnsi="Arial" w:cs="Arial"/>
                <w:color w:val="00B050"/>
                <w:sz w:val="22"/>
                <w:szCs w:val="22"/>
              </w:rPr>
              <w:t>meri</w:t>
            </w:r>
            <w:proofErr w:type="spellEnd"/>
            <w:r w:rsidR="00F3714B">
              <w:rPr>
                <w:rFonts w:ascii="Arial" w:hAnsi="Arial" w:cs="Arial"/>
                <w:color w:val="00B050"/>
                <w:sz w:val="22"/>
                <w:szCs w:val="22"/>
              </w:rPr>
              <w:t xml:space="preserve"> </w:t>
            </w:r>
            <w:proofErr w:type="spellStart"/>
            <w:r w:rsidR="00F3714B">
              <w:rPr>
                <w:rFonts w:ascii="Arial" w:hAnsi="Arial" w:cs="Arial"/>
                <w:color w:val="00B050"/>
                <w:sz w:val="22"/>
                <w:szCs w:val="22"/>
              </w:rPr>
              <w:t>sta</w:t>
            </w:r>
            <w:proofErr w:type="spellEnd"/>
            <w:r w:rsidR="00F3714B">
              <w:rPr>
                <w:rFonts w:ascii="Arial" w:hAnsi="Arial" w:cs="Arial"/>
                <w:color w:val="00B050"/>
                <w:sz w:val="22"/>
                <w:szCs w:val="22"/>
              </w:rPr>
              <w:t xml:space="preserve"> </w:t>
            </w:r>
            <w:proofErr w:type="spellStart"/>
            <w:r w:rsidR="00F3714B">
              <w:rPr>
                <w:rFonts w:ascii="Arial" w:hAnsi="Arial" w:cs="Arial"/>
                <w:color w:val="00B050"/>
                <w:sz w:val="22"/>
                <w:szCs w:val="22"/>
              </w:rPr>
              <w:t>si</w:t>
            </w:r>
            <w:proofErr w:type="spellEnd"/>
            <w:r w:rsidR="00F3714B">
              <w:rPr>
                <w:rFonts w:ascii="Arial" w:hAnsi="Arial" w:cs="Arial"/>
                <w:color w:val="00B050"/>
                <w:sz w:val="22"/>
                <w:szCs w:val="22"/>
              </w:rPr>
              <w:t xml:space="preserve"> </w:t>
            </w:r>
            <w:proofErr w:type="spellStart"/>
            <w:r w:rsidR="00F3714B">
              <w:rPr>
                <w:rFonts w:ascii="Arial" w:hAnsi="Arial" w:cs="Arial"/>
                <w:color w:val="00B050"/>
                <w:sz w:val="22"/>
                <w:szCs w:val="22"/>
              </w:rPr>
              <w:t>bila</w:t>
            </w:r>
            <w:proofErr w:type="spellEnd"/>
            <w:r w:rsidR="00F3714B">
              <w:rPr>
                <w:rFonts w:ascii="Arial" w:hAnsi="Arial" w:cs="Arial"/>
                <w:color w:val="00B050"/>
                <w:sz w:val="22"/>
                <w:szCs w:val="22"/>
              </w:rPr>
              <w:t xml:space="preserve"> </w:t>
            </w:r>
            <w:proofErr w:type="spellStart"/>
            <w:r w:rsidR="00F3714B">
              <w:rPr>
                <w:rFonts w:ascii="Arial" w:hAnsi="Arial" w:cs="Arial"/>
                <w:color w:val="00B050"/>
                <w:sz w:val="22"/>
                <w:szCs w:val="22"/>
              </w:rPr>
              <w:t>podobna</w:t>
            </w:r>
            <w:proofErr w:type="spellEnd"/>
            <w:r w:rsidR="00F3714B">
              <w:rPr>
                <w:rFonts w:ascii="Arial" w:hAnsi="Arial" w:cs="Arial"/>
                <w:color w:val="00B050"/>
                <w:sz w:val="22"/>
                <w:szCs w:val="22"/>
              </w:rPr>
              <w:t xml:space="preserve"> </w:t>
            </w:r>
            <w:proofErr w:type="spellStart"/>
            <w:r w:rsidR="00F3714B">
              <w:rPr>
                <w:rFonts w:ascii="Arial" w:hAnsi="Arial" w:cs="Arial"/>
                <w:color w:val="00B050"/>
                <w:sz w:val="22"/>
                <w:szCs w:val="22"/>
              </w:rPr>
              <w:t>nacizem</w:t>
            </w:r>
            <w:proofErr w:type="spellEnd"/>
            <w:r w:rsidR="00F3714B">
              <w:rPr>
                <w:rFonts w:ascii="Arial" w:hAnsi="Arial" w:cs="Arial"/>
                <w:color w:val="00B050"/>
                <w:sz w:val="22"/>
                <w:szCs w:val="22"/>
              </w:rPr>
              <w:t xml:space="preserve"> in </w:t>
            </w:r>
            <w:proofErr w:type="spellStart"/>
            <w:r w:rsidR="00F3714B">
              <w:rPr>
                <w:rFonts w:ascii="Arial" w:hAnsi="Arial" w:cs="Arial"/>
                <w:color w:val="00B050"/>
                <w:sz w:val="22"/>
                <w:szCs w:val="22"/>
              </w:rPr>
              <w:t>stalinizem</w:t>
            </w:r>
            <w:proofErr w:type="spellEnd"/>
            <w:r w:rsidR="00F3714B">
              <w:rPr>
                <w:rFonts w:ascii="Arial" w:hAnsi="Arial" w:cs="Arial"/>
                <w:color w:val="00B050"/>
                <w:sz w:val="22"/>
                <w:szCs w:val="22"/>
              </w:rPr>
              <w:t xml:space="preserve"> (</w:t>
            </w:r>
            <w:proofErr w:type="spellStart"/>
            <w:r w:rsidR="00F3714B">
              <w:rPr>
                <w:rFonts w:ascii="Arial" w:hAnsi="Arial" w:cs="Arial"/>
                <w:color w:val="00B050"/>
                <w:sz w:val="22"/>
                <w:szCs w:val="22"/>
              </w:rPr>
              <w:t>vladanje</w:t>
            </w:r>
            <w:proofErr w:type="spellEnd"/>
            <w:r w:rsidR="00F3714B">
              <w:rPr>
                <w:rFonts w:ascii="Arial" w:hAnsi="Arial" w:cs="Arial"/>
                <w:color w:val="00B050"/>
                <w:sz w:val="22"/>
                <w:szCs w:val="22"/>
              </w:rPr>
              <w:t xml:space="preserve"> </w:t>
            </w:r>
            <w:proofErr w:type="spellStart"/>
            <w:r w:rsidR="00F3714B">
              <w:rPr>
                <w:rFonts w:ascii="Arial" w:hAnsi="Arial" w:cs="Arial"/>
                <w:color w:val="00B050"/>
                <w:sz w:val="22"/>
                <w:szCs w:val="22"/>
              </w:rPr>
              <w:t>Hitlerja</w:t>
            </w:r>
            <w:proofErr w:type="spellEnd"/>
            <w:r w:rsidR="00F3714B">
              <w:rPr>
                <w:rFonts w:ascii="Arial" w:hAnsi="Arial" w:cs="Arial"/>
                <w:color w:val="00B050"/>
                <w:sz w:val="22"/>
                <w:szCs w:val="22"/>
              </w:rPr>
              <w:t xml:space="preserve"> in </w:t>
            </w:r>
            <w:proofErr w:type="spellStart"/>
            <w:r w:rsidR="00F3714B">
              <w:rPr>
                <w:rFonts w:ascii="Arial" w:hAnsi="Arial" w:cs="Arial"/>
                <w:color w:val="00B050"/>
                <w:sz w:val="22"/>
                <w:szCs w:val="22"/>
              </w:rPr>
              <w:t>Stalina</w:t>
            </w:r>
            <w:proofErr w:type="spellEnd"/>
            <w:r w:rsidR="00F3714B">
              <w:rPr>
                <w:rFonts w:ascii="Arial" w:hAnsi="Arial" w:cs="Arial"/>
                <w:color w:val="00B050"/>
                <w:sz w:val="22"/>
                <w:szCs w:val="22"/>
              </w:rPr>
              <w:t>).</w:t>
            </w:r>
            <w:r>
              <w:rPr>
                <w:rFonts w:ascii="Arial" w:hAnsi="Arial" w:cs="Arial"/>
                <w:color w:val="00B050"/>
                <w:sz w:val="22"/>
                <w:szCs w:val="22"/>
              </w:rPr>
              <w:t xml:space="preserve"> </w:t>
            </w:r>
            <w:r w:rsidR="00F3714B">
              <w:rPr>
                <w:rFonts w:ascii="Arial" w:hAnsi="Arial" w:cs="Arial"/>
                <w:color w:val="00B050"/>
                <w:sz w:val="22"/>
                <w:szCs w:val="22"/>
              </w:rPr>
              <w:t xml:space="preserve"> </w:t>
            </w:r>
            <w:proofErr w:type="spellStart"/>
            <w:r w:rsidR="00F3714B">
              <w:rPr>
                <w:rFonts w:ascii="Arial" w:hAnsi="Arial" w:cs="Arial"/>
                <w:color w:val="00B050"/>
                <w:sz w:val="22"/>
                <w:szCs w:val="22"/>
              </w:rPr>
              <w:t>A</w:t>
            </w:r>
            <w:r w:rsidRPr="00CA20F7">
              <w:rPr>
                <w:rFonts w:ascii="Arial" w:hAnsi="Arial" w:cs="Arial"/>
                <w:color w:val="00B050"/>
                <w:sz w:val="22"/>
                <w:szCs w:val="22"/>
              </w:rPr>
              <w:t>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w:t>
            </w:r>
            <w:r w:rsidR="00F3714B">
              <w:rPr>
                <w:rFonts w:ascii="Arial" w:hAnsi="Arial" w:cs="Arial"/>
                <w:color w:val="00B050"/>
                <w:sz w:val="22"/>
                <w:szCs w:val="22"/>
              </w:rPr>
              <w:t>jejo</w:t>
            </w:r>
            <w:proofErr w:type="spellEnd"/>
            <w:r w:rsidR="00F3714B">
              <w:rPr>
                <w:rFonts w:ascii="Arial" w:hAnsi="Arial" w:cs="Arial"/>
                <w:color w:val="00B050"/>
                <w:sz w:val="22"/>
                <w:szCs w:val="22"/>
              </w:rPr>
              <w:t xml:space="preserve"> </w:t>
            </w:r>
            <w:proofErr w:type="spellStart"/>
            <w:r w:rsidR="00F3714B">
              <w:rPr>
                <w:rFonts w:ascii="Arial" w:hAnsi="Arial" w:cs="Arial"/>
                <w:color w:val="00B050"/>
                <w:sz w:val="22"/>
                <w:szCs w:val="22"/>
              </w:rPr>
              <w:t>dokaze</w:t>
            </w:r>
            <w:proofErr w:type="spellEnd"/>
            <w:r w:rsidR="00F3714B">
              <w:rPr>
                <w:rFonts w:ascii="Arial" w:hAnsi="Arial" w:cs="Arial"/>
                <w:color w:val="00B050"/>
                <w:sz w:val="22"/>
                <w:szCs w:val="22"/>
              </w:rPr>
              <w:t xml:space="preserve"> in </w:t>
            </w:r>
            <w:proofErr w:type="spellStart"/>
            <w:r w:rsidR="00F3714B">
              <w:rPr>
                <w:rFonts w:ascii="Arial" w:hAnsi="Arial" w:cs="Arial"/>
                <w:color w:val="00B050"/>
                <w:sz w:val="22"/>
                <w:szCs w:val="22"/>
              </w:rPr>
              <w:t>primere</w:t>
            </w:r>
            <w:proofErr w:type="spellEnd"/>
            <w:r w:rsidR="00F3714B">
              <w:rPr>
                <w:rFonts w:ascii="Arial" w:hAnsi="Arial" w:cs="Arial"/>
                <w:color w:val="00B050"/>
                <w:sz w:val="22"/>
                <w:szCs w:val="22"/>
              </w:rPr>
              <w:t xml:space="preserve"> </w:t>
            </w:r>
            <w:proofErr w:type="spellStart"/>
            <w:r w:rsidR="00F3714B">
              <w:rPr>
                <w:rFonts w:ascii="Arial" w:hAnsi="Arial" w:cs="Arial"/>
                <w:color w:val="00B050"/>
                <w:sz w:val="22"/>
                <w:szCs w:val="22"/>
              </w:rPr>
              <w:t>iz</w:t>
            </w:r>
            <w:proofErr w:type="spellEnd"/>
            <w:r w:rsidR="00F3714B">
              <w:rPr>
                <w:rFonts w:ascii="Arial" w:hAnsi="Arial" w:cs="Arial"/>
                <w:color w:val="00B050"/>
                <w:sz w:val="22"/>
                <w:szCs w:val="22"/>
              </w:rPr>
              <w:t xml:space="preserve"> </w:t>
            </w:r>
            <w:proofErr w:type="spellStart"/>
            <w:r w:rsidR="00F3714B">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4A5C53" w:rsidRDefault="004A5C53" w:rsidP="00FE7C0F">
            <w:pPr>
              <w:jc w:val="both"/>
              <w:rPr>
                <w:rFonts w:ascii="Arial" w:eastAsia="Calibri" w:hAnsi="Arial" w:cs="Arial"/>
                <w:b/>
                <w:noProof/>
                <w:color w:val="000000"/>
              </w:rPr>
            </w:pPr>
          </w:p>
        </w:tc>
        <w:tc>
          <w:tcPr>
            <w:tcW w:w="1020" w:type="dxa"/>
          </w:tcPr>
          <w:p w:rsidR="004A5C53" w:rsidRDefault="004A5C53" w:rsidP="00FE7C0F">
            <w:pPr>
              <w:jc w:val="both"/>
              <w:rPr>
                <w:rFonts w:ascii="Arial" w:eastAsia="Calibri" w:hAnsi="Arial" w:cs="Arial"/>
                <w:b/>
                <w:noProof/>
                <w:color w:val="000000"/>
              </w:rPr>
            </w:pPr>
          </w:p>
        </w:tc>
        <w:tc>
          <w:tcPr>
            <w:tcW w:w="1020" w:type="dxa"/>
          </w:tcPr>
          <w:p w:rsidR="004A5C53" w:rsidRDefault="004A5C53" w:rsidP="00FE7C0F">
            <w:pPr>
              <w:jc w:val="both"/>
              <w:rPr>
                <w:rFonts w:ascii="Arial" w:eastAsia="Calibri" w:hAnsi="Arial" w:cs="Arial"/>
                <w:b/>
                <w:noProof/>
                <w:color w:val="000000"/>
              </w:rPr>
            </w:pPr>
          </w:p>
        </w:tc>
        <w:tc>
          <w:tcPr>
            <w:tcW w:w="2259" w:type="dxa"/>
          </w:tcPr>
          <w:p w:rsidR="004A5C53" w:rsidRPr="006932E0" w:rsidRDefault="004A5C53"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10B19B0"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8FE3DD0"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5A5827B"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3A57AD" w:rsidRDefault="003A57AD" w:rsidP="00F3714B">
            <w:pPr>
              <w:jc w:val="both"/>
              <w:rPr>
                <w:rFonts w:ascii="Arial" w:hAnsi="Arial" w:cs="Arial"/>
                <w:b/>
                <w:color w:val="0070C0"/>
                <w:sz w:val="22"/>
                <w:szCs w:val="22"/>
              </w:rPr>
            </w:pPr>
            <w:r w:rsidRPr="003A57AD">
              <w:rPr>
                <w:rFonts w:ascii="Arial" w:hAnsi="Arial" w:cs="Arial"/>
                <w:color w:val="0070C0"/>
                <w:sz w:val="22"/>
                <w:szCs w:val="22"/>
              </w:rPr>
              <w:t>Oblikuje</w:t>
            </w:r>
            <w:r w:rsidR="000E2E3D">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sidR="006C1F8A">
              <w:rPr>
                <w:rFonts w:ascii="Arial" w:hAnsi="Arial" w:cs="Arial"/>
                <w:color w:val="0070C0"/>
                <w:sz w:val="22"/>
                <w:szCs w:val="22"/>
              </w:rPr>
              <w:t>te</w:t>
            </w:r>
            <w:r w:rsidR="00B30D3A">
              <w:rPr>
                <w:rFonts w:ascii="Arial" w:hAnsi="Arial" w:cs="Arial"/>
                <w:color w:val="0070C0"/>
                <w:sz w:val="22"/>
                <w:szCs w:val="22"/>
              </w:rPr>
              <w:t>r predstavim, v kolikšni meri so</w:t>
            </w:r>
            <w:r w:rsidR="004A5C53">
              <w:rPr>
                <w:rFonts w:ascii="Arial" w:hAnsi="Arial" w:cs="Arial"/>
                <w:color w:val="0070C0"/>
                <w:sz w:val="22"/>
                <w:szCs w:val="22"/>
              </w:rPr>
              <w:t xml:space="preserve"> bile zapisane vrednote kršene v</w:t>
            </w:r>
            <w:r w:rsidR="00F3714B">
              <w:rPr>
                <w:rFonts w:ascii="Arial" w:hAnsi="Arial" w:cs="Arial"/>
                <w:color w:val="0070C0"/>
                <w:sz w:val="22"/>
                <w:szCs w:val="22"/>
              </w:rPr>
              <w:t xml:space="preserve"> stalinistični Sovjetski zvezi</w:t>
            </w:r>
            <w:r w:rsidRPr="003A57AD">
              <w:rPr>
                <w:rFonts w:ascii="Arial" w:hAnsi="Arial" w:cs="Arial"/>
                <w:color w:val="0070C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8B321D" w:rsidRPr="00603F5C" w:rsidTr="003A7556">
        <w:trPr>
          <w:trHeight w:val="671"/>
        </w:trPr>
        <w:tc>
          <w:tcPr>
            <w:tcW w:w="9264" w:type="dxa"/>
          </w:tcPr>
          <w:p w:rsidR="008B321D" w:rsidRPr="00124094" w:rsidRDefault="00124094" w:rsidP="00E42FBA">
            <w:pPr>
              <w:jc w:val="both"/>
              <w:rPr>
                <w:rFonts w:ascii="Arial" w:hAnsi="Arial" w:cs="Arial"/>
                <w:color w:val="0070C0"/>
                <w:sz w:val="22"/>
                <w:szCs w:val="22"/>
              </w:rPr>
            </w:pPr>
            <w:r w:rsidRPr="00124094">
              <w:rPr>
                <w:rFonts w:ascii="Arial" w:hAnsi="Arial" w:cs="Arial"/>
                <w:color w:val="0070C0"/>
                <w:sz w:val="22"/>
                <w:szCs w:val="22"/>
              </w:rPr>
              <w:t>O</w:t>
            </w:r>
            <w:r w:rsidR="008B321D" w:rsidRPr="00124094">
              <w:rPr>
                <w:rFonts w:ascii="Arial" w:hAnsi="Arial" w:cs="Arial"/>
                <w:color w:val="0070C0"/>
                <w:sz w:val="22"/>
                <w:szCs w:val="22"/>
              </w:rPr>
              <w:t>bsodi</w:t>
            </w:r>
            <w:r w:rsidRPr="00124094">
              <w:rPr>
                <w:rFonts w:ascii="Arial" w:hAnsi="Arial" w:cs="Arial"/>
                <w:color w:val="0070C0"/>
                <w:sz w:val="22"/>
                <w:szCs w:val="22"/>
              </w:rPr>
              <w:t>m</w:t>
            </w:r>
            <w:r w:rsidR="008B321D" w:rsidRPr="00124094">
              <w:rPr>
                <w:rFonts w:ascii="Arial" w:hAnsi="Arial" w:cs="Arial"/>
                <w:color w:val="0070C0"/>
                <w:sz w:val="22"/>
                <w:szCs w:val="22"/>
              </w:rPr>
              <w:t xml:space="preserve"> zločine proti človeštvu, genocide, holokavst, in druge oblike množi</w:t>
            </w:r>
            <w:r w:rsidRPr="00124094">
              <w:rPr>
                <w:rFonts w:ascii="Arial" w:hAnsi="Arial" w:cs="Arial"/>
                <w:color w:val="0070C0"/>
                <w:sz w:val="22"/>
                <w:szCs w:val="22"/>
              </w:rPr>
              <w:t>čnega kršenja človekovih pravic, ki jih</w:t>
            </w:r>
            <w:r w:rsidR="00F3714B">
              <w:rPr>
                <w:rFonts w:ascii="Arial" w:hAnsi="Arial" w:cs="Arial"/>
                <w:color w:val="0070C0"/>
                <w:sz w:val="22"/>
                <w:szCs w:val="22"/>
              </w:rPr>
              <w:t xml:space="preserve"> je zagrešila stalinistična Sovjetska zveza</w:t>
            </w:r>
            <w:r w:rsidRPr="00124094">
              <w:rPr>
                <w:rFonts w:ascii="Arial" w:hAnsi="Arial" w:cs="Arial"/>
                <w:color w:val="0070C0"/>
                <w:sz w:val="22"/>
                <w:szCs w:val="22"/>
              </w:rPr>
              <w:t xml:space="preserve"> in obsodbo podprem s pričevan</w:t>
            </w:r>
            <w:r w:rsidR="00F3714B">
              <w:rPr>
                <w:rFonts w:ascii="Arial" w:hAnsi="Arial" w:cs="Arial"/>
                <w:color w:val="0070C0"/>
                <w:sz w:val="22"/>
                <w:szCs w:val="22"/>
              </w:rPr>
              <w:t>ji žrtev holodomora</w:t>
            </w:r>
            <w:bookmarkStart w:id="0" w:name="_GoBack"/>
            <w:bookmarkEnd w:id="0"/>
            <w:r w:rsidRPr="00124094">
              <w:rPr>
                <w:rFonts w:ascii="Arial" w:hAnsi="Arial" w:cs="Arial"/>
                <w:color w:val="0070C0"/>
                <w:sz w:val="22"/>
                <w:szCs w:val="22"/>
              </w:rPr>
              <w:t xml:space="preserve"> in genocidov.</w:t>
            </w:r>
          </w:p>
        </w:tc>
        <w:tc>
          <w:tcPr>
            <w:tcW w:w="1020" w:type="dxa"/>
          </w:tcPr>
          <w:p w:rsidR="008B321D" w:rsidRPr="00603F5C" w:rsidRDefault="008B321D" w:rsidP="002454B5">
            <w:pPr>
              <w:jc w:val="both"/>
              <w:rPr>
                <w:rFonts w:ascii="Arial" w:eastAsia="Calibri" w:hAnsi="Arial" w:cs="Arial"/>
                <w:b/>
                <w:noProof/>
                <w:color w:val="000000"/>
                <w:sz w:val="22"/>
                <w:szCs w:val="22"/>
              </w:rPr>
            </w:pPr>
          </w:p>
        </w:tc>
        <w:tc>
          <w:tcPr>
            <w:tcW w:w="1020" w:type="dxa"/>
          </w:tcPr>
          <w:p w:rsidR="008B321D" w:rsidRPr="00603F5C" w:rsidRDefault="008B321D" w:rsidP="002454B5">
            <w:pPr>
              <w:jc w:val="both"/>
              <w:rPr>
                <w:rFonts w:ascii="Arial" w:eastAsia="Calibri" w:hAnsi="Arial" w:cs="Arial"/>
                <w:b/>
                <w:noProof/>
                <w:color w:val="000000"/>
                <w:sz w:val="22"/>
                <w:szCs w:val="22"/>
              </w:rPr>
            </w:pPr>
          </w:p>
        </w:tc>
        <w:tc>
          <w:tcPr>
            <w:tcW w:w="1020" w:type="dxa"/>
          </w:tcPr>
          <w:p w:rsidR="008B321D" w:rsidRPr="00603F5C" w:rsidRDefault="008B321D" w:rsidP="002454B5">
            <w:pPr>
              <w:jc w:val="both"/>
              <w:rPr>
                <w:rFonts w:ascii="Arial" w:eastAsia="Calibri" w:hAnsi="Arial" w:cs="Arial"/>
                <w:b/>
                <w:noProof/>
                <w:color w:val="000000"/>
                <w:sz w:val="22"/>
                <w:szCs w:val="22"/>
              </w:rPr>
            </w:pPr>
          </w:p>
        </w:tc>
        <w:tc>
          <w:tcPr>
            <w:tcW w:w="2259" w:type="dxa"/>
          </w:tcPr>
          <w:p w:rsidR="008B321D" w:rsidRPr="00603F5C" w:rsidRDefault="008B321D" w:rsidP="002454B5">
            <w:pPr>
              <w:jc w:val="both"/>
              <w:rPr>
                <w:rFonts w:ascii="Arial" w:eastAsia="Calibri" w:hAnsi="Arial" w:cs="Arial"/>
                <w:color w:val="000000"/>
                <w:sz w:val="22"/>
                <w:szCs w:val="22"/>
              </w:rPr>
            </w:pPr>
          </w:p>
        </w:tc>
      </w:tr>
    </w:tbl>
    <w:p w:rsidR="006C1F8A" w:rsidRPr="00B30D3A"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124094" w:rsidRDefault="00124094" w:rsidP="00124094">
      <w:pPr>
        <w:jc w:val="both"/>
        <w:rPr>
          <w:rFonts w:ascii="Arial" w:hAnsi="Arial" w:cs="Arial"/>
          <w:b/>
        </w:rPr>
      </w:pPr>
      <w:r>
        <w:rPr>
          <w:rFonts w:ascii="Arial" w:hAnsi="Arial" w:cs="Arial"/>
          <w:b/>
        </w:rPr>
        <w:t>Ocenjevanje eseja</w:t>
      </w:r>
    </w:p>
    <w:p w:rsidR="00124094" w:rsidRDefault="00124094" w:rsidP="00124094">
      <w:pPr>
        <w:jc w:val="both"/>
        <w:rPr>
          <w:rFonts w:ascii="Arial" w:hAnsi="Arial" w:cs="Arial"/>
          <w:b/>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124094" w:rsidTr="009C7C10">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t>Opisni kriterij</w:t>
            </w:r>
          </w:p>
        </w:tc>
      </w:tr>
      <w:tr w:rsidR="00124094" w:rsidTr="009C7C10">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rPr>
                <w:rFonts w:ascii="Arial" w:hAnsi="Arial" w:cs="Arial"/>
              </w:rPr>
            </w:pPr>
            <w:r>
              <w:rPr>
                <w:rFonts w:ascii="Arial" w:hAnsi="Arial" w:cs="Arial"/>
              </w:rPr>
              <w:t>Esej je prepričljiv, transparenten z ustrezno uporabo strokovne terminologije, dijak je pri pisanju eseja povsem samostojen in z lastnimi izvirnimi argumenti utemeljuje. Argument vključuje utemeljitve, dokaze in primere.</w:t>
            </w:r>
          </w:p>
          <w:p w:rsidR="00124094" w:rsidRDefault="00124094" w:rsidP="009C7C10">
            <w:pPr>
              <w:spacing w:line="276" w:lineRule="auto"/>
              <w:rPr>
                <w:rFonts w:ascii="Arial" w:hAnsi="Arial" w:cs="Arial"/>
              </w:rPr>
            </w:pPr>
            <w:r>
              <w:rPr>
                <w:rFonts w:ascii="Arial" w:hAnsi="Arial" w:cs="Arial"/>
              </w:rPr>
              <w:t>Vključena so vsa pomembna zgodovinska dejstva in dokazi v podporo argumentaciji; razlago dopolnjuje s podpornimi argumenti; dosledno je uporabljena ustrezna zgodovinska terminologija;</w:t>
            </w:r>
          </w:p>
          <w:p w:rsidR="00124094" w:rsidRDefault="00124094" w:rsidP="009C7C10">
            <w:pPr>
              <w:spacing w:line="276" w:lineRule="auto"/>
              <w:rPr>
                <w:rFonts w:ascii="Arial" w:hAnsi="Arial" w:cs="Arial"/>
              </w:rPr>
            </w:pPr>
            <w:r>
              <w:rPr>
                <w:rFonts w:ascii="Arial" w:hAnsi="Arial" w:cs="Arial"/>
              </w:rPr>
              <w:t>predstavljena so  dejstva, dokazi in s primeri podprta lastna stališča;</w:t>
            </w:r>
          </w:p>
          <w:p w:rsidR="00124094" w:rsidRDefault="00124094" w:rsidP="009C7C10">
            <w:pPr>
              <w:spacing w:line="276" w:lineRule="auto"/>
              <w:rPr>
                <w:rFonts w:ascii="Arial" w:hAnsi="Arial" w:cs="Arial"/>
                <w:b/>
                <w:color w:val="000000"/>
              </w:rPr>
            </w:pPr>
            <w:r>
              <w:rPr>
                <w:rFonts w:ascii="Arial" w:hAnsi="Arial" w:cs="Arial"/>
              </w:rPr>
              <w:t>dosledno je upoštevan zgodovinski kontekst.</w:t>
            </w:r>
          </w:p>
        </w:tc>
      </w:tr>
      <w:tr w:rsidR="00124094" w:rsidTr="009C7C10">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rPr>
                <w:rFonts w:ascii="Arial" w:hAnsi="Arial" w:cs="Arial"/>
              </w:rPr>
            </w:pPr>
            <w:r>
              <w:rPr>
                <w:rFonts w:ascii="Arial" w:hAnsi="Arial" w:cs="Arial"/>
              </w:rPr>
              <w:t>Esej je prepričljiv in povsem samostojno napisan, transparentnost pa je pomanjkljiva saj dijak ne prikaže glavnih značilnosti teme, ki jo razlaga. Ne vključuje izvirnih  dokazov in primerov v argumentaciji.</w:t>
            </w:r>
          </w:p>
          <w:p w:rsidR="00124094" w:rsidRDefault="00124094" w:rsidP="009C7C10">
            <w:pPr>
              <w:spacing w:line="276" w:lineRule="auto"/>
              <w:rPr>
                <w:rFonts w:ascii="Arial" w:hAnsi="Arial" w:cs="Arial"/>
                <w:b/>
                <w:color w:val="000000"/>
              </w:rPr>
            </w:pPr>
            <w:r>
              <w:rPr>
                <w:rFonts w:ascii="Arial" w:hAnsi="Arial" w:cs="Arial"/>
              </w:rPr>
              <w:t xml:space="preserve">Vključena so vsa pomembna zgodovinska dejstva in dokazi v podporo argumentaciji; razlage ne uspe podpreti z vsemi možnimi podpornimi argumenti; pri uporabi zgodovinske terminologije ni vedno dosleden; v razlagi navaja le tuja </w:t>
            </w:r>
            <w:r>
              <w:rPr>
                <w:rFonts w:ascii="Arial" w:hAnsi="Arial" w:cs="Arial"/>
              </w:rPr>
              <w:lastRenderedPageBreak/>
              <w:t>stališča. Poskusi predstaviti tudi lastna stališča; dosledno je upoštevan zgodovinski kontekst.</w:t>
            </w:r>
          </w:p>
        </w:tc>
      </w:tr>
      <w:tr w:rsidR="00124094" w:rsidTr="009C7C10">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lastRenderedPageBreak/>
              <w:t>Dobro</w:t>
            </w:r>
          </w:p>
        </w:tc>
        <w:tc>
          <w:tcPr>
            <w:tcW w:w="12866"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rPr>
                <w:rFonts w:ascii="Arial" w:hAnsi="Arial" w:cs="Arial"/>
              </w:rPr>
            </w:pPr>
            <w:r>
              <w:rPr>
                <w:rFonts w:ascii="Arial" w:hAnsi="Arial" w:cs="Arial"/>
              </w:rPr>
              <w:t>Esej je ustrezen, ne opazimo primerov za doseganje transparentnosti, a je dijak pri pisanju povsem samostojen. Izvirnih idej ni. Vključena je večina pomembnih zgodovinskih dejstev in dokazov tudi posamezni primeri v podporo argumentaciji;</w:t>
            </w:r>
          </w:p>
          <w:p w:rsidR="00124094" w:rsidRDefault="00124094" w:rsidP="009C7C10">
            <w:pPr>
              <w:spacing w:line="276" w:lineRule="auto"/>
              <w:rPr>
                <w:rFonts w:ascii="Arial" w:hAnsi="Arial" w:cs="Arial"/>
              </w:rPr>
            </w:pPr>
            <w:r>
              <w:rPr>
                <w:rFonts w:ascii="Arial" w:hAnsi="Arial" w:cs="Arial"/>
              </w:rPr>
              <w:t>razlage ne uspe podpreti z možnimi podpornimi argumenti; pri uporabi zgodovinske terminologije ni dosleden; v razlagi skuša navajati tuja stališča;</w:t>
            </w:r>
          </w:p>
          <w:p w:rsidR="00124094" w:rsidRDefault="00124094" w:rsidP="009C7C10">
            <w:pPr>
              <w:spacing w:line="276" w:lineRule="auto"/>
              <w:rPr>
                <w:rFonts w:ascii="Arial" w:hAnsi="Arial" w:cs="Arial"/>
                <w:b/>
                <w:color w:val="000000"/>
              </w:rPr>
            </w:pPr>
            <w:r>
              <w:rPr>
                <w:rFonts w:ascii="Arial" w:hAnsi="Arial" w:cs="Arial"/>
              </w:rPr>
              <w:t>meša sedanjost z obravnavanim zgodovinskim kontekstom.</w:t>
            </w:r>
          </w:p>
        </w:tc>
      </w:tr>
      <w:tr w:rsidR="00124094" w:rsidTr="009C7C10">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hideMark/>
          </w:tcPr>
          <w:p w:rsidR="00124094" w:rsidRDefault="00124094" w:rsidP="009C7C10">
            <w:pPr>
              <w:spacing w:line="276" w:lineRule="auto"/>
              <w:rPr>
                <w:rFonts w:ascii="Arial" w:hAnsi="Arial" w:cs="Arial"/>
              </w:rPr>
            </w:pPr>
            <w:r>
              <w:rPr>
                <w:rFonts w:ascii="Arial" w:hAnsi="Arial" w:cs="Arial"/>
              </w:rPr>
              <w:t>Esej je skromen, dijak se moti, ne vključuje nazornih primerov pri razlagi izbrane tematike. Izvirnih idej ni. Vključenih je le del pomembnih zgodovinskih dejstev in dokazov pri argumentaciji ali pa manj pomembni; razlage ne dopolnjuje s podpornimi argumenti; meša sedanjost z obravnavanim zgodovinskim kontekstom.</w:t>
            </w:r>
          </w:p>
        </w:tc>
      </w:tr>
    </w:tbl>
    <w:p w:rsidR="00124094" w:rsidRDefault="00124094"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w:t>
            </w:r>
            <w:r w:rsidR="000E2E3D">
              <w:rPr>
                <w:rFonts w:ascii="Arial" w:hAnsi="Arial" w:cs="Arial"/>
              </w:rPr>
              <w:t>, pojme, dogodke, pojave in konc</w:t>
            </w:r>
            <w:r>
              <w:rPr>
                <w:rFonts w:ascii="Arial" w:hAnsi="Arial" w:cs="Arial"/>
              </w:rPr>
              <w:t>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Dejstva, pojme, dogodke in pojave deloma prepozna, vzroke in posledice deloma prepozna, iz virov pa le, če so povsem razvidni – jih le prepiše, dejstva in mnenja ločuje le, če so povsem razvidna, z zemljevidov povzame le </w:t>
            </w:r>
            <w:r>
              <w:rPr>
                <w:rFonts w:ascii="Arial" w:hAnsi="Arial" w:cs="Arial"/>
              </w:rPr>
              <w:lastRenderedPageBreak/>
              <w:t>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nsid w:val="7F426025"/>
    <w:multiLevelType w:val="hybridMultilevel"/>
    <w:tmpl w:val="EAAEB4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8"/>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0E2E3D"/>
    <w:rsid w:val="00114436"/>
    <w:rsid w:val="00124094"/>
    <w:rsid w:val="001455CB"/>
    <w:rsid w:val="001A3E2B"/>
    <w:rsid w:val="001B337C"/>
    <w:rsid w:val="001C1FED"/>
    <w:rsid w:val="001D5D2C"/>
    <w:rsid w:val="001D7A0B"/>
    <w:rsid w:val="001F4265"/>
    <w:rsid w:val="00220F0B"/>
    <w:rsid w:val="002454B5"/>
    <w:rsid w:val="0025654B"/>
    <w:rsid w:val="00265B4C"/>
    <w:rsid w:val="00266010"/>
    <w:rsid w:val="00273C27"/>
    <w:rsid w:val="002A7325"/>
    <w:rsid w:val="002B18A9"/>
    <w:rsid w:val="002C3D97"/>
    <w:rsid w:val="00336C63"/>
    <w:rsid w:val="003565BE"/>
    <w:rsid w:val="00371767"/>
    <w:rsid w:val="003A57AD"/>
    <w:rsid w:val="003A7556"/>
    <w:rsid w:val="0043412C"/>
    <w:rsid w:val="00467297"/>
    <w:rsid w:val="004A5C53"/>
    <w:rsid w:val="004B0B3E"/>
    <w:rsid w:val="004D7E17"/>
    <w:rsid w:val="0056414A"/>
    <w:rsid w:val="005A53A5"/>
    <w:rsid w:val="005E3231"/>
    <w:rsid w:val="00602392"/>
    <w:rsid w:val="00603F5C"/>
    <w:rsid w:val="00616118"/>
    <w:rsid w:val="006207AC"/>
    <w:rsid w:val="00622D7C"/>
    <w:rsid w:val="00650EAA"/>
    <w:rsid w:val="006544E3"/>
    <w:rsid w:val="006C1F8A"/>
    <w:rsid w:val="006C4EB1"/>
    <w:rsid w:val="00704CD4"/>
    <w:rsid w:val="00786552"/>
    <w:rsid w:val="00792582"/>
    <w:rsid w:val="007D2020"/>
    <w:rsid w:val="00813E4D"/>
    <w:rsid w:val="00845F70"/>
    <w:rsid w:val="00855DCD"/>
    <w:rsid w:val="008657BF"/>
    <w:rsid w:val="00867B5A"/>
    <w:rsid w:val="008735D2"/>
    <w:rsid w:val="00895029"/>
    <w:rsid w:val="008B321D"/>
    <w:rsid w:val="009728B2"/>
    <w:rsid w:val="00984CD8"/>
    <w:rsid w:val="00A12818"/>
    <w:rsid w:val="00A20F0E"/>
    <w:rsid w:val="00A4422E"/>
    <w:rsid w:val="00A56083"/>
    <w:rsid w:val="00AA590C"/>
    <w:rsid w:val="00B114F3"/>
    <w:rsid w:val="00B17D2C"/>
    <w:rsid w:val="00B30D3A"/>
    <w:rsid w:val="00B5149A"/>
    <w:rsid w:val="00B73D47"/>
    <w:rsid w:val="00BB6C29"/>
    <w:rsid w:val="00BC0C60"/>
    <w:rsid w:val="00C052C0"/>
    <w:rsid w:val="00C07E46"/>
    <w:rsid w:val="00C13C54"/>
    <w:rsid w:val="00C60E77"/>
    <w:rsid w:val="00C74FA1"/>
    <w:rsid w:val="00C855FE"/>
    <w:rsid w:val="00CA20F7"/>
    <w:rsid w:val="00CB7DFA"/>
    <w:rsid w:val="00CD7E53"/>
    <w:rsid w:val="00CF3EA8"/>
    <w:rsid w:val="00D91B5B"/>
    <w:rsid w:val="00DA121D"/>
    <w:rsid w:val="00DC6464"/>
    <w:rsid w:val="00E42FBA"/>
    <w:rsid w:val="00E7106C"/>
    <w:rsid w:val="00EC2DEF"/>
    <w:rsid w:val="00EF775F"/>
    <w:rsid w:val="00F20249"/>
    <w:rsid w:val="00F22282"/>
    <w:rsid w:val="00F3714B"/>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grade">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637</TotalTime>
  <Pages>6</Pages>
  <Words>1163</Words>
  <Characters>6630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HP</cp:lastModifiedBy>
  <cp:revision>82</cp:revision>
  <dcterms:created xsi:type="dcterms:W3CDTF">2014-01-04T11:12:00Z</dcterms:created>
  <dcterms:modified xsi:type="dcterms:W3CDTF">2016-07-28T20:15:00Z</dcterms:modified>
</cp:coreProperties>
</file>